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990" w:rsidRPr="005B0E16" w:rsidRDefault="00456990" w:rsidP="00FA47A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456990" w:rsidRPr="005B0E16" w:rsidRDefault="00456990" w:rsidP="00FA47A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hAnsi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567" w:right="567" w:firstLine="48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567" w:right="567" w:firstLine="4820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9975EB" w:rsidP="00FA47A6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567" w:right="567" w:firstLine="5103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E16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0E16">
        <w:rPr>
          <w:rFonts w:ascii="Times New Roman" w:hAnsi="Times New Roman" w:cs="Times New Roman"/>
          <w:bCs/>
          <w:sz w:val="24"/>
          <w:szCs w:val="24"/>
        </w:rPr>
        <w:t>ПО УЧЕБНОМУ ПРЕДМЕТУ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РЕЧЕВАЯ ПРАКТИКА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0E16">
        <w:rPr>
          <w:rFonts w:ascii="Times New Roman" w:hAnsi="Times New Roman" w:cs="Times New Roman"/>
          <w:bCs/>
          <w:sz w:val="24"/>
          <w:szCs w:val="24"/>
        </w:rPr>
        <w:t>Срок реализации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0E16">
        <w:rPr>
          <w:rFonts w:ascii="Times New Roman" w:hAnsi="Times New Roman" w:cs="Times New Roman"/>
          <w:bCs/>
          <w:sz w:val="24"/>
          <w:szCs w:val="24"/>
        </w:rPr>
        <w:t>программы:                          4 года (1-4 классы)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56990" w:rsidRPr="005B0E16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9975EB" w:rsidRPr="005B0E16" w:rsidRDefault="009975EB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456990" w:rsidRPr="005B0E16" w:rsidRDefault="00456990" w:rsidP="00FA47A6">
      <w:pPr>
        <w:shd w:val="clear" w:color="auto" w:fill="FFFFFF"/>
        <w:spacing w:after="0" w:line="240" w:lineRule="auto"/>
        <w:ind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rPr>
          <w:rFonts w:ascii="Times New Roman" w:hAnsi="Times New Roman" w:cs="Times New Roman"/>
          <w:bCs/>
          <w:sz w:val="24"/>
          <w:szCs w:val="24"/>
        </w:rPr>
      </w:pP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0E16">
        <w:rPr>
          <w:rFonts w:ascii="Times New Roman" w:hAnsi="Times New Roman" w:cs="Times New Roman"/>
          <w:bCs/>
          <w:sz w:val="24"/>
          <w:szCs w:val="24"/>
        </w:rPr>
        <w:t>г. Альметьевск</w:t>
      </w:r>
    </w:p>
    <w:p w:rsidR="00456990" w:rsidRPr="005B0E16" w:rsidRDefault="00456990" w:rsidP="00FA47A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0E16">
        <w:rPr>
          <w:rFonts w:ascii="Times New Roman" w:hAnsi="Times New Roman" w:cs="Times New Roman"/>
          <w:bCs/>
          <w:sz w:val="24"/>
          <w:szCs w:val="24"/>
        </w:rPr>
        <w:t>20</w:t>
      </w:r>
      <w:r w:rsidR="00137D41">
        <w:rPr>
          <w:rFonts w:ascii="Times New Roman" w:hAnsi="Times New Roman" w:cs="Times New Roman"/>
          <w:bCs/>
          <w:sz w:val="24"/>
          <w:szCs w:val="24"/>
        </w:rPr>
        <w:t>23</w:t>
      </w:r>
      <w:r w:rsidRPr="005B0E16">
        <w:rPr>
          <w:rFonts w:ascii="Times New Roman" w:hAnsi="Times New Roman" w:cs="Times New Roman"/>
          <w:bCs/>
          <w:sz w:val="24"/>
          <w:szCs w:val="24"/>
        </w:rPr>
        <w:t>г.</w:t>
      </w:r>
    </w:p>
    <w:p w:rsidR="00456990" w:rsidRPr="0014086B" w:rsidRDefault="00456990" w:rsidP="00243D30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56990" w:rsidRPr="0014086B" w:rsidRDefault="00456990" w:rsidP="00243D30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56990" w:rsidRPr="0014086B" w:rsidRDefault="00456990" w:rsidP="00243D30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56990" w:rsidRPr="0014086B" w:rsidRDefault="00456990" w:rsidP="00243D30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56990" w:rsidRPr="0014086B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       3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Содержание (обучения) учебного предмета «Речевая практика»  .…</w:t>
      </w:r>
      <w:r>
        <w:rPr>
          <w:rFonts w:ascii="Times New Roman" w:hAnsi="Times New Roman" w:cs="Times New Roman"/>
          <w:sz w:val="24"/>
          <w:szCs w:val="24"/>
        </w:rPr>
        <w:t>…………….      4</w:t>
      </w:r>
    </w:p>
    <w:p w:rsidR="00456990" w:rsidRPr="0014086B" w:rsidRDefault="00456990" w:rsidP="00243D30">
      <w:pPr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1 класс…………………………………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………………………….............</w:t>
      </w:r>
      <w:r w:rsidRPr="0014086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56990" w:rsidRPr="0014086B" w:rsidRDefault="00456990" w:rsidP="00243D30">
      <w:pPr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2 класс……………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   8</w:t>
      </w:r>
    </w:p>
    <w:p w:rsidR="00456990" w:rsidRPr="0014086B" w:rsidRDefault="00456990" w:rsidP="00243D30">
      <w:pPr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3 кл</w:t>
      </w:r>
      <w:r>
        <w:rPr>
          <w:rFonts w:ascii="Times New Roman" w:hAnsi="Times New Roman" w:cs="Times New Roman"/>
          <w:sz w:val="24"/>
          <w:szCs w:val="24"/>
        </w:rPr>
        <w:t>асс……………………………………………………………………       10</w:t>
      </w:r>
    </w:p>
    <w:p w:rsidR="00456990" w:rsidRPr="0014086B" w:rsidRDefault="00456990" w:rsidP="00243D30">
      <w:pPr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4 кл</w:t>
      </w:r>
      <w:r>
        <w:rPr>
          <w:rFonts w:ascii="Times New Roman" w:hAnsi="Times New Roman" w:cs="Times New Roman"/>
          <w:sz w:val="24"/>
          <w:szCs w:val="24"/>
        </w:rPr>
        <w:t>асс……………………………………………………………………</w:t>
      </w:r>
      <w:r w:rsidRPr="0014086B">
        <w:rPr>
          <w:rFonts w:ascii="Times New Roman" w:hAnsi="Times New Roman" w:cs="Times New Roman"/>
          <w:sz w:val="24"/>
          <w:szCs w:val="24"/>
        </w:rPr>
        <w:t xml:space="preserve">       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учебного предмета 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 xml:space="preserve">«Речевая практика» на уровне начального общего образования…………………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8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56990" w:rsidRPr="0014086B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Личностные результаты……………………………………………………….     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56990" w:rsidRPr="0014086B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 xml:space="preserve">Базовые учебные действия……………………………………………………      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456990" w:rsidRPr="0014086B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Предметные результа</w:t>
      </w:r>
      <w:r>
        <w:rPr>
          <w:rFonts w:ascii="Times New Roman" w:hAnsi="Times New Roman" w:cs="Times New Roman"/>
          <w:sz w:val="24"/>
          <w:szCs w:val="24"/>
        </w:rPr>
        <w:t>ты………………………………………………………       18</w:t>
      </w:r>
    </w:p>
    <w:p w:rsidR="00456990" w:rsidRPr="0014086B" w:rsidRDefault="00456990" w:rsidP="0014086B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1 класс……………………………………………………………………       1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456990" w:rsidRPr="0014086B" w:rsidRDefault="00456990" w:rsidP="0014086B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2 класс………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      19</w:t>
      </w:r>
    </w:p>
    <w:p w:rsidR="00456990" w:rsidRPr="0014086B" w:rsidRDefault="00456990" w:rsidP="0014086B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3 класс……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……………………………………………………………….      </w:t>
      </w:r>
      <w:r w:rsidRPr="001408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456990" w:rsidRPr="0014086B" w:rsidRDefault="00456990" w:rsidP="0014086B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4 класс……………………………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……………………………………….      </w:t>
      </w:r>
      <w:r w:rsidRPr="001408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Оценка достижений резуль</w:t>
      </w:r>
      <w:r>
        <w:rPr>
          <w:rFonts w:ascii="Times New Roman" w:hAnsi="Times New Roman" w:cs="Times New Roman"/>
          <w:sz w:val="24"/>
          <w:szCs w:val="24"/>
        </w:rPr>
        <w:t>татов…………………………………………………….      20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Перечень практической части пр</w:t>
      </w:r>
      <w:r>
        <w:rPr>
          <w:rFonts w:ascii="Times New Roman" w:hAnsi="Times New Roman" w:cs="Times New Roman"/>
          <w:sz w:val="24"/>
          <w:szCs w:val="24"/>
        </w:rPr>
        <w:t>ограммы………………………………………….      22</w:t>
      </w:r>
    </w:p>
    <w:p w:rsidR="00456990" w:rsidRPr="0014086B" w:rsidRDefault="00456990" w:rsidP="0014086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86B">
        <w:rPr>
          <w:rFonts w:ascii="Times New Roman" w:hAnsi="Times New Roman" w:cs="Times New Roman"/>
          <w:sz w:val="24"/>
          <w:szCs w:val="24"/>
        </w:rPr>
        <w:t>Тематический планирова</w:t>
      </w:r>
      <w:r>
        <w:rPr>
          <w:rFonts w:ascii="Times New Roman" w:hAnsi="Times New Roman" w:cs="Times New Roman"/>
          <w:sz w:val="24"/>
          <w:szCs w:val="24"/>
        </w:rPr>
        <w:t>ние…………………………………………………………     22</w:t>
      </w: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14086B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Pr="009F21C1" w:rsidRDefault="00456990" w:rsidP="00A7280B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6990" w:rsidRPr="009F21C1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56990" w:rsidRPr="009F21C1" w:rsidRDefault="00456990" w:rsidP="00DC44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учебному предмету: Речевая практика разработана в соответствии: </w:t>
      </w:r>
    </w:p>
    <w:p w:rsidR="00E02DFD" w:rsidRPr="00E02DFD" w:rsidRDefault="00E02DFD" w:rsidP="00E02DF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DFD">
        <w:rPr>
          <w:rFonts w:ascii="Times New Roman" w:hAnsi="Times New Roman" w:cs="Times New Roman"/>
          <w:sz w:val="24"/>
          <w:szCs w:val="24"/>
        </w:rPr>
        <w:t>- ФЗ от 29.12.2012 г №273 – ФЗ «Об образовании в Российской Федерации»;</w:t>
      </w:r>
    </w:p>
    <w:p w:rsidR="00E02DFD" w:rsidRPr="00E02DFD" w:rsidRDefault="00E02DFD" w:rsidP="00E02DF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DFD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        19.01. 2014 г №1599; </w:t>
      </w:r>
    </w:p>
    <w:p w:rsidR="00E02DFD" w:rsidRPr="00E02DFD" w:rsidRDefault="00E02DFD" w:rsidP="00E02DFD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DFD">
        <w:rPr>
          <w:rFonts w:ascii="Times New Roman" w:eastAsia="Times New Roman" w:hAnsi="Times New Roman" w:cs="Times New Roman"/>
          <w:sz w:val="24"/>
          <w:szCs w:val="24"/>
        </w:rPr>
        <w:t>- СанПин 2.4.3648-20 «Санитарно-эпидемиологические требования к организациям</w:t>
      </w:r>
    </w:p>
    <w:p w:rsidR="00E02DFD" w:rsidRPr="00E02DFD" w:rsidRDefault="00E02DFD" w:rsidP="00E02DFD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DFD">
        <w:rPr>
          <w:rFonts w:ascii="Times New Roman" w:eastAsia="Times New Roman" w:hAnsi="Times New Roman" w:cs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E02DFD" w:rsidRPr="00E02DFD" w:rsidRDefault="00E02DFD" w:rsidP="00E02DFD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DFD">
        <w:rPr>
          <w:rFonts w:ascii="Times New Roman" w:eastAsia="Times New Roman" w:hAnsi="Times New Roman" w:cs="Times New Roman"/>
          <w:sz w:val="24"/>
          <w:szCs w:val="24"/>
        </w:rPr>
        <w:t>-  СанПин 1.2.3685-21 «Гигиенические нормативы и требования к обеспечению</w:t>
      </w:r>
    </w:p>
    <w:p w:rsidR="00E02DFD" w:rsidRPr="00E02DFD" w:rsidRDefault="00E02DFD" w:rsidP="00E02DFD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DFD">
        <w:rPr>
          <w:rFonts w:ascii="Times New Roman" w:eastAsia="Times New Roman" w:hAnsi="Times New Roman" w:cs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E02DFD" w:rsidRPr="00E02DFD" w:rsidRDefault="00E02DFD" w:rsidP="00E02DF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2DFD">
        <w:rPr>
          <w:rFonts w:ascii="Times New Roman" w:hAnsi="Times New Roman" w:cs="Times New Roman"/>
          <w:sz w:val="24"/>
          <w:szCs w:val="24"/>
          <w:u w:val="single"/>
        </w:rPr>
        <w:t xml:space="preserve">на основе: </w:t>
      </w:r>
    </w:p>
    <w:p w:rsidR="00E02DFD" w:rsidRPr="00E02DFD" w:rsidRDefault="00E02DFD" w:rsidP="00E02DFD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DFD">
        <w:rPr>
          <w:rFonts w:ascii="Times New Roman" w:hAnsi="Times New Roman" w:cs="Times New Roman"/>
          <w:sz w:val="24"/>
          <w:szCs w:val="24"/>
        </w:rPr>
        <w:t>-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456990" w:rsidRPr="009F21C1" w:rsidRDefault="00456990" w:rsidP="00DC44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t xml:space="preserve">- 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«Альметьевская школа №19 для детей с ограниченными возможностями здоровья»; </w:t>
      </w:r>
    </w:p>
    <w:p w:rsidR="00456990" w:rsidRPr="009F21C1" w:rsidRDefault="00456990" w:rsidP="00DC4445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</w:rPr>
        <w:t xml:space="preserve">- </w:t>
      </w:r>
      <w:r w:rsidRPr="009F21C1">
        <w:rPr>
          <w:rFonts w:ascii="Times New Roman" w:hAnsi="Times New Roman" w:cs="Times New Roman"/>
          <w:sz w:val="24"/>
          <w:szCs w:val="24"/>
          <w:lang w:eastAsia="ru-RU"/>
        </w:rPr>
        <w:t xml:space="preserve">Методических рекомендаций. 1-4 классы: учебное пособие для общеобразовательных организаций, реализующих адаптированные основные общеобразовательные программы С.В.Комарова, М.: «Просвещение», </w:t>
      </w:r>
      <w:smartTag w:uri="urn:schemas-microsoft-com:office:smarttags" w:element="metricconverter">
        <w:smartTagPr>
          <w:attr w:name="ProductID" w:val="2020 г"/>
        </w:smartTagPr>
        <w:r w:rsidRPr="009F21C1">
          <w:rPr>
            <w:rFonts w:ascii="Times New Roman" w:hAnsi="Times New Roman" w:cs="Times New Roman"/>
            <w:sz w:val="24"/>
            <w:szCs w:val="24"/>
            <w:lang w:eastAsia="ru-RU"/>
          </w:rPr>
          <w:t>2020 г</w:t>
        </w:r>
      </w:smartTag>
      <w:r w:rsidRPr="009F21C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56990" w:rsidRPr="009F21C1" w:rsidRDefault="00456990" w:rsidP="00DC4445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F21C1" w:rsidRDefault="00456990" w:rsidP="00DC4445">
      <w:pPr>
        <w:widowControl w:val="0"/>
        <w:spacing w:after="0" w:line="276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9F21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учебного предмета «Речевая практика» является развитие речевой коммуникации обучающихся интеллектуальными нарушениями (умственной отсталостью) для осуществления общения с окружающими людьми.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1C1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9F21C1">
        <w:rPr>
          <w:rFonts w:ascii="Times New Roman" w:hAnsi="Times New Roman" w:cs="Times New Roman"/>
          <w:sz w:val="24"/>
          <w:szCs w:val="24"/>
          <w:lang w:eastAsia="ru-RU"/>
        </w:rPr>
        <w:t>учебного предмета «Речевая практика»</w:t>
      </w:r>
      <w:r w:rsidRPr="009F21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sym w:font="Symbol" w:char="F0B7"/>
      </w:r>
      <w:r w:rsidRPr="009F21C1">
        <w:rPr>
          <w:rFonts w:ascii="Times New Roman" w:hAnsi="Times New Roman" w:cs="Times New Roman"/>
          <w:sz w:val="24"/>
          <w:szCs w:val="24"/>
        </w:rPr>
        <w:t xml:space="preserve"> способствовать совершенствованию речевого опыта обучающихся;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sym w:font="Symbol" w:char="F0B7"/>
      </w:r>
      <w:r w:rsidRPr="009F21C1">
        <w:rPr>
          <w:rFonts w:ascii="Times New Roman" w:hAnsi="Times New Roman" w:cs="Times New Roman"/>
          <w:sz w:val="24"/>
          <w:szCs w:val="24"/>
        </w:rPr>
        <w:t xml:space="preserve"> корригировать и обогащать языковую базу устных высказываний детей;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sym w:font="Symbol" w:char="F0B7"/>
      </w:r>
      <w:r w:rsidRPr="009F21C1">
        <w:rPr>
          <w:rFonts w:ascii="Times New Roman" w:hAnsi="Times New Roman" w:cs="Times New Roman"/>
          <w:sz w:val="24"/>
          <w:szCs w:val="24"/>
        </w:rPr>
        <w:t xml:space="preserve"> формировать выразительную сторону речи;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sym w:font="Symbol" w:char="F0B7"/>
      </w:r>
      <w:r w:rsidRPr="009F21C1">
        <w:rPr>
          <w:rFonts w:ascii="Times New Roman" w:hAnsi="Times New Roman" w:cs="Times New Roman"/>
          <w:sz w:val="24"/>
          <w:szCs w:val="24"/>
        </w:rPr>
        <w:t xml:space="preserve"> учить строить устные связные высказывания;</w:t>
      </w:r>
    </w:p>
    <w:p w:rsidR="00456990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sym w:font="Symbol" w:char="F0B7"/>
      </w:r>
      <w:r w:rsidRPr="009F21C1">
        <w:rPr>
          <w:rFonts w:ascii="Times New Roman" w:hAnsi="Times New Roman" w:cs="Times New Roman"/>
          <w:sz w:val="24"/>
          <w:szCs w:val="24"/>
        </w:rPr>
        <w:t xml:space="preserve"> воспитывать культуру речевого общения.</w:t>
      </w:r>
    </w:p>
    <w:p w:rsidR="00456990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456990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086B">
        <w:rPr>
          <w:rFonts w:ascii="Times New Roman" w:hAnsi="Times New Roman"/>
          <w:color w:val="000000"/>
          <w:sz w:val="24"/>
          <w:szCs w:val="24"/>
        </w:rPr>
        <w:t>Для решения этих задач и для организации обучения общению обучающихся с</w:t>
      </w:r>
      <w:r w:rsidRPr="0014086B">
        <w:rPr>
          <w:rFonts w:ascii="Times New Roman" w:hAnsi="Times New Roman"/>
          <w:color w:val="000000"/>
          <w:sz w:val="24"/>
          <w:szCs w:val="24"/>
        </w:rPr>
        <w:br/>
        <w:t>интеллектуальными нарушениями в программе определены темы, на материале которых</w:t>
      </w:r>
      <w:r w:rsidRPr="0014086B">
        <w:rPr>
          <w:rFonts w:ascii="Times New Roman" w:hAnsi="Times New Roman"/>
          <w:color w:val="000000"/>
          <w:sz w:val="24"/>
          <w:szCs w:val="24"/>
        </w:rPr>
        <w:br/>
        <w:t>формируются коммуникативные умения школьников.</w:t>
      </w:r>
      <w:r w:rsidRPr="0014086B">
        <w:rPr>
          <w:rFonts w:ascii="Times New Roman" w:hAnsi="Times New Roman"/>
          <w:color w:val="000000"/>
          <w:sz w:val="24"/>
          <w:szCs w:val="24"/>
        </w:rPr>
        <w:br/>
        <w:t>Содержание программы включает четыре раздела, параллельно реализуемые в</w:t>
      </w:r>
      <w:r w:rsidRPr="0014086B">
        <w:rPr>
          <w:rFonts w:ascii="Times New Roman" w:hAnsi="Times New Roman"/>
          <w:color w:val="000000"/>
          <w:sz w:val="24"/>
          <w:szCs w:val="24"/>
        </w:rPr>
        <w:br/>
        <w:t>каждом классе:</w:t>
      </w:r>
    </w:p>
    <w:p w:rsidR="00456990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086B">
        <w:rPr>
          <w:rFonts w:ascii="Times New Roman" w:hAnsi="Times New Roman"/>
          <w:color w:val="000000"/>
          <w:sz w:val="24"/>
          <w:szCs w:val="24"/>
        </w:rPr>
        <w:t>- Аудирование и понимание речи;</w:t>
      </w:r>
    </w:p>
    <w:p w:rsidR="00456990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086B">
        <w:rPr>
          <w:rFonts w:ascii="Times New Roman" w:hAnsi="Times New Roman"/>
          <w:color w:val="000000"/>
          <w:sz w:val="24"/>
          <w:szCs w:val="24"/>
        </w:rPr>
        <w:t>- Дикция и выразительность речи;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4086B">
        <w:rPr>
          <w:rFonts w:ascii="Times New Roman" w:hAnsi="Times New Roman"/>
          <w:color w:val="000000"/>
          <w:sz w:val="24"/>
          <w:szCs w:val="24"/>
        </w:rPr>
        <w:t>- Общение и его значение в жизни;</w:t>
      </w:r>
    </w:p>
    <w:p w:rsidR="00456990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14086B">
        <w:rPr>
          <w:rStyle w:val="fontstyle01"/>
          <w:rFonts w:ascii="Times New Roman" w:hAnsi="Times New Roman"/>
          <w:sz w:val="24"/>
          <w:szCs w:val="24"/>
        </w:rPr>
        <w:lastRenderedPageBreak/>
        <w:t xml:space="preserve">Включение в программу </w:t>
      </w:r>
      <w:r>
        <w:rPr>
          <w:rStyle w:val="fontstyle01"/>
          <w:rFonts w:ascii="Times New Roman" w:hAnsi="Times New Roman"/>
          <w:sz w:val="24"/>
          <w:szCs w:val="24"/>
        </w:rPr>
        <w:t xml:space="preserve">данных </w:t>
      </w:r>
      <w:r w:rsidRPr="0014086B">
        <w:rPr>
          <w:rStyle w:val="fontstyle01"/>
          <w:rFonts w:ascii="Times New Roman" w:hAnsi="Times New Roman"/>
          <w:sz w:val="24"/>
          <w:szCs w:val="24"/>
        </w:rPr>
        <w:t>разделов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14086B">
        <w:rPr>
          <w:rStyle w:val="fontstyle01"/>
          <w:rFonts w:ascii="Times New Roman" w:hAnsi="Times New Roman"/>
          <w:sz w:val="24"/>
          <w:szCs w:val="24"/>
        </w:rPr>
        <w:t>обеспечивает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целенаправленную работу по развитию у школьников умений правильно воспринимать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речь на слух, точно её интонировать, владеть этикетными средствами общения. Как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правило, все названные умения формируются в речевых ситуациях. Вместе с тем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специальная работа по отработке каждого из них должна вестись и на самостоятельных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этапах урока. Такая подготовительная работа создаёт условия для более свободного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пользования отработанными ранее умениями в пределах организуемой речевой ситуации,</w:t>
      </w:r>
      <w:r w:rsidRPr="0014086B">
        <w:rPr>
          <w:rFonts w:ascii="Times New Roman" w:hAnsi="Times New Roman"/>
          <w:color w:val="000000"/>
          <w:sz w:val="24"/>
          <w:szCs w:val="24"/>
        </w:rPr>
        <w:br/>
      </w:r>
      <w:r w:rsidRPr="0014086B">
        <w:rPr>
          <w:rStyle w:val="fontstyle01"/>
          <w:rFonts w:ascii="Times New Roman" w:hAnsi="Times New Roman"/>
          <w:sz w:val="24"/>
          <w:szCs w:val="24"/>
        </w:rPr>
        <w:t>а далее и в реальных сферах общения.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color w:val="000000"/>
          <w:sz w:val="24"/>
          <w:szCs w:val="24"/>
        </w:rPr>
        <w:t>Организация речевого общения (базовые формулы речевого общения; примерные темы</w:t>
      </w:r>
      <w:r w:rsidRPr="0014086B">
        <w:rPr>
          <w:rFonts w:ascii="Times New Roman" w:hAnsi="Times New Roman"/>
          <w:color w:val="000000"/>
          <w:sz w:val="24"/>
          <w:szCs w:val="24"/>
        </w:rPr>
        <w:br/>
        <w:t>речевых ситуаций, алгоритм работы над речевой ситуацией).</w:t>
      </w:r>
      <w:r w:rsidRPr="0014086B">
        <w:rPr>
          <w:rFonts w:ascii="Times New Roman" w:hAnsi="Times New Roman"/>
          <w:sz w:val="24"/>
          <w:szCs w:val="24"/>
        </w:rPr>
        <w:t xml:space="preserve"> </w:t>
      </w:r>
      <w:r w:rsidRPr="0014086B">
        <w:rPr>
          <w:rFonts w:ascii="Times New Roman" w:hAnsi="Times New Roman"/>
          <w:sz w:val="24"/>
          <w:szCs w:val="24"/>
          <w:lang w:eastAsia="ru-RU"/>
        </w:rPr>
        <w:t xml:space="preserve">Процесс обучения предполагает моделирование принципиально важных, сущностных параметров речевой коммуникации. К таковым относятся: </w:t>
      </w:r>
    </w:p>
    <w:p w:rsidR="00456990" w:rsidRPr="00302139" w:rsidRDefault="00456990" w:rsidP="00B43898">
      <w:pPr>
        <w:pStyle w:val="a4"/>
        <w:numPr>
          <w:ilvl w:val="0"/>
          <w:numId w:val="15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139">
        <w:rPr>
          <w:rFonts w:ascii="Times New Roman" w:hAnsi="Times New Roman"/>
          <w:sz w:val="24"/>
          <w:szCs w:val="24"/>
          <w:lang w:eastAsia="ru-RU"/>
        </w:rPr>
        <w:t xml:space="preserve">наличие индивидуальных потребностей и мотивов к общению у всех участников взаимодействия; </w:t>
      </w:r>
    </w:p>
    <w:p w:rsidR="00456990" w:rsidRPr="00302139" w:rsidRDefault="00456990" w:rsidP="00B43898">
      <w:pPr>
        <w:pStyle w:val="a4"/>
        <w:numPr>
          <w:ilvl w:val="0"/>
          <w:numId w:val="15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139">
        <w:rPr>
          <w:rFonts w:ascii="Times New Roman" w:hAnsi="Times New Roman"/>
          <w:sz w:val="24"/>
          <w:szCs w:val="24"/>
          <w:lang w:eastAsia="ru-RU"/>
        </w:rPr>
        <w:t>ситуация как форма функционирования общения, являющаяся его содержательной основой;</w:t>
      </w:r>
    </w:p>
    <w:p w:rsidR="00456990" w:rsidRPr="00302139" w:rsidRDefault="00456990" w:rsidP="00B43898">
      <w:pPr>
        <w:pStyle w:val="a4"/>
        <w:numPr>
          <w:ilvl w:val="0"/>
          <w:numId w:val="15"/>
        </w:numPr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139">
        <w:rPr>
          <w:rFonts w:ascii="Times New Roman" w:hAnsi="Times New Roman"/>
          <w:sz w:val="24"/>
          <w:szCs w:val="24"/>
          <w:lang w:eastAsia="ru-RU"/>
        </w:rPr>
        <w:t>система функциональных речевых средств, обеспечивающих коммуникативную деятельность в ситуациях общения.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sz w:val="24"/>
          <w:szCs w:val="24"/>
          <w:lang w:eastAsia="ru-RU"/>
        </w:rPr>
        <w:t>Выделение указанных параметров процесса общения позволяет сформулировать основные принципы коммуникативного подхода к развитию речи детей с интеллектуальными нарушениями: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sz w:val="24"/>
          <w:szCs w:val="24"/>
          <w:lang w:eastAsia="ru-RU"/>
        </w:rPr>
        <w:t>1) принцип ситуативности;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sz w:val="24"/>
          <w:szCs w:val="24"/>
          <w:lang w:eastAsia="ru-RU"/>
        </w:rPr>
        <w:t>2) принцип функциональности содержания обучения;</w:t>
      </w:r>
    </w:p>
    <w:p w:rsidR="00456990" w:rsidRPr="0014086B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sz w:val="24"/>
          <w:szCs w:val="24"/>
          <w:lang w:eastAsia="ru-RU"/>
        </w:rPr>
        <w:t>3) принцип социально-личностного подхода;</w:t>
      </w:r>
    </w:p>
    <w:p w:rsidR="00456990" w:rsidRPr="00302139" w:rsidRDefault="00456990" w:rsidP="00B43898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86B">
        <w:rPr>
          <w:rFonts w:ascii="Times New Roman" w:hAnsi="Times New Roman"/>
          <w:sz w:val="24"/>
          <w:szCs w:val="24"/>
          <w:lang w:eastAsia="ru-RU"/>
        </w:rPr>
        <w:t>4) принцип партнёрства в обучении.</w:t>
      </w:r>
    </w:p>
    <w:p w:rsidR="00456990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456990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456990" w:rsidRPr="008168EE" w:rsidRDefault="00456990" w:rsidP="00DC4445">
      <w:pPr>
        <w:widowControl w:val="0"/>
        <w:tabs>
          <w:tab w:val="left" w:pos="1422"/>
        </w:tabs>
        <w:spacing w:after="0" w:line="276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«РЕЧЕВАЯ ПРАКТИКА»</w:t>
      </w:r>
    </w:p>
    <w:p w:rsidR="00456990" w:rsidRPr="008168EE" w:rsidRDefault="00456990" w:rsidP="00DC4445">
      <w:pPr>
        <w:widowControl w:val="0"/>
        <w:tabs>
          <w:tab w:val="left" w:pos="165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bookmark190"/>
      <w:bookmarkEnd w:id="1"/>
      <w:r w:rsidRPr="00816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Аудирование и понимание речи.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простых и составных устных инструкций педагогического работника,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Соотнесение речи и изображения (выбор картинки, соответствующей слову, предложению).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Повторение и воспроизведение по подобию, по памяти отдельных слогов, слов, предложений.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Слушание небольших литературных произведений в изложении педагогического работника и с аудионосителей. Ответы на вопросы по прослушанному тексту, пересказ.</w:t>
      </w:r>
    </w:p>
    <w:p w:rsidR="00456990" w:rsidRPr="008168EE" w:rsidRDefault="00456990" w:rsidP="00DC4445">
      <w:pPr>
        <w:widowControl w:val="0"/>
        <w:tabs>
          <w:tab w:val="left" w:pos="164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bookmark191"/>
      <w:bookmarkEnd w:id="2"/>
      <w:r w:rsidRPr="00816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Дикция и выразительность речи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>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456990" w:rsidRPr="008168EE" w:rsidRDefault="00456990" w:rsidP="00DC4445">
      <w:pPr>
        <w:widowControl w:val="0"/>
        <w:tabs>
          <w:tab w:val="left" w:pos="159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bookmark192"/>
      <w:bookmarkEnd w:id="3"/>
      <w:r w:rsidRPr="00816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Общение и его значение в жизни.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 xml:space="preserve"> Речевое и неречевое общение. Правила речевого общения. Письменное общение (афиши, реклама, письма, открытки). Условные знаки в общении людей.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Общение на расстоянии. Кино, телевидение, радио.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Виртуальное общение. Общение в социальных сетях.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Влияние речи на мысли, чувства, поступки людей.</w:t>
      </w:r>
    </w:p>
    <w:p w:rsidR="00456990" w:rsidRPr="008168EE" w:rsidRDefault="00456990" w:rsidP="00DC4445">
      <w:pPr>
        <w:widowControl w:val="0"/>
        <w:tabs>
          <w:tab w:val="left" w:pos="158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4" w:name="bookmark193"/>
      <w:bookmarkEnd w:id="4"/>
      <w:r w:rsidRPr="00816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 речевого общения: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Базовые формулы речевого общения: 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полиции). Специфика половозрастных обращений (дедушка, бабушка, девушка, мужчина). Вступление в речевой контакт с незнакомым человеком без обращения («Скажите, пожалуйста...»). Обращение в письме, в поздравительной открытке.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Знакомство, представление, приветствие. Формулы: «Давай познакомимся», «Меня зовут ...», «Меня зовут ..., а тебя?». Формулы: «Это ...», «Познакомься пожалуйста, это ...». Ответные реплики на приглашение познакомиться: «Очень приятно!», «Рад познакомиться!».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Приветствие и прощание: употребление различных формул приветствия и прощания в зависимости от адресата (взрослый или сверстник). Формулы: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Формулы: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«Здорово», «Бывай», «Чао» (в зависимости от условий образовательной организации).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Формулы, сопровождающие ситуации приветствия и прощания: «Как дела?», «Как живешь?», «До завтра», «Всего хорошего». Просьбы при прощании: «Приходи(те) еще», «Заходи(те)», «Звони(те)».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Приглашение, предложение. Приглашение домой. Правила поведения в гостях.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Поздравление, пожелание. Формулы: «Поздравляю с ...», «Поздравляю с праздником ...» и их развертывание с помощью обращения по имени и отчеству.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Пожелания близким и малознакомым людям, сверстникам и старшим. Различия пожеланий в связи с разными праздниками. Формулы: «Желаю тебе ...», «Желаю Вам ...», «Я хочу пожелать ...». Неречевые средства: улыбка, взгляд, доброжелательность тона.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Поздравительные открытки.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Формулы, сопровождающие вручение подарка: «Это Вам (тебе)», «Я хочу подарить тебе ...». Этикетные и эмоциональные реакции на поздравления и подарки.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Одобрение, комплимент. Формулы: «Мне очень нравится твой ...», «Как хорошо ты ...», «Как красиво!».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 xml:space="preserve"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телефону: «Позовите, пожалуйста ...», «Попросите пожалуйста...», «Можно попросить (позвать)...». Распространение этих формул с 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помощью приветствия. Ответные реплики адресата: «Алло», «Да», «Я слушаю».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Развертывание просьбы с помощью мотивировки. Формулы: «Пожалуйста," ...», «Можно ..., пожалуйста!», «Разрешите...», «Можно мне ...», «Можно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>я ...».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Мотивировка отказа. Формула: «Извините, но ...».</w:t>
      </w:r>
    </w:p>
    <w:p w:rsidR="00456990" w:rsidRPr="008168EE" w:rsidRDefault="00456990" w:rsidP="00DC4445">
      <w:pPr>
        <w:widowControl w:val="0"/>
        <w:tabs>
          <w:tab w:val="left" w:pos="4992"/>
        </w:tabs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Благодарность. Формулы: «Спасибо», «Большое спасибо», «Пожалуйста». Благодарность за поздравления и подарки как ответная реакция на выполнение просьбы: «Спасибо ... имя». Мотивировка благодарности. Формулы: «Очень приятно», «Я очень рада» как мотивировка благодарности. Ответные реплики на поздравление, пожелание: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«Спасибо за поздравление»,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«Я тоже поздравляю тебя (Вас)», «Спасибо, и тебя (Вас) поздравляю».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Замечание, извинение. Формулы: «Извините, пожалуйста» с обращением и без него. Правильная реакция на замечания. Мотивировка извинения: «Я нечаянно», «Я не хотел». Использование форм обращения при извинении. Извинение перед старшим, ровесником. Обращение и мотивировка при извинении.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Сочувствие, утешение. Сочувствие заболевшему сверстнику, взрослому. Слова поддержки, утешения.</w:t>
      </w:r>
    </w:p>
    <w:p w:rsidR="00456990" w:rsidRPr="008168EE" w:rsidRDefault="00456990" w:rsidP="00DC4445">
      <w:pPr>
        <w:widowControl w:val="0"/>
        <w:spacing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Одобрение, комплимент: одобрение как реакция на поздравления, подарки: «Молодец!», «Умница!», «Как красиво!».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Примерные темы речевых ситуаций: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«Я - дома» (общение с близкими людьми, прием гостей);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«Я и мои товарищи» (игры и общение со сверстниками, общение в образовательной организации, в секции, в творческой студии);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«Я за порогом дома» (покупка, поездка в транспорте, обращение за помощью (в том числе в экстренной ситуации), поведение в общественных местах (кино, кафе);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«Я в мире природы» (общение с животными, поведение в парке, в лесу).</w:t>
      </w:r>
    </w:p>
    <w:p w:rsidR="00456990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</w:r>
    </w:p>
    <w:p w:rsidR="00456990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6990" w:rsidRPr="008168EE" w:rsidRDefault="00456990" w:rsidP="00DC4445">
      <w:pPr>
        <w:widowControl w:val="0"/>
        <w:spacing w:after="0" w:line="276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u w:val="single"/>
          <w:lang w:eastAsia="ru-RU"/>
        </w:rPr>
        <w:t>Алгоритм работы над темой речевой ситуации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5" w:name="bookmark194"/>
      <w:bookmarkEnd w:id="5"/>
      <w:r w:rsidRPr="008168EE">
        <w:rPr>
          <w:rFonts w:ascii="Times New Roman" w:hAnsi="Times New Roman" w:cs="Times New Roman"/>
          <w:sz w:val="24"/>
          <w:szCs w:val="24"/>
          <w:lang w:eastAsia="ru-RU"/>
        </w:rPr>
        <w:t>Выявление и расширение представлений по теме речевой ситуации.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6" w:name="bookmark195"/>
      <w:bookmarkEnd w:id="6"/>
      <w:r w:rsidRPr="008168EE">
        <w:rPr>
          <w:rFonts w:ascii="Times New Roman" w:hAnsi="Times New Roman" w:cs="Times New Roman"/>
          <w:sz w:val="24"/>
          <w:szCs w:val="24"/>
          <w:lang w:eastAsia="ru-RU"/>
        </w:rPr>
        <w:t>Актуализация, уточнение и расширение словарного запаса о теме ситуации.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bookmark196"/>
      <w:bookmarkEnd w:id="7"/>
      <w:r w:rsidRPr="008168EE">
        <w:rPr>
          <w:rFonts w:ascii="Times New Roman" w:hAnsi="Times New Roman" w:cs="Times New Roman"/>
          <w:sz w:val="24"/>
          <w:szCs w:val="24"/>
          <w:lang w:eastAsia="ru-RU"/>
        </w:rPr>
        <w:t>Составление предложений по теме ситуации, в т.ч. ответы на вопросы и формулирование вопросов учителю, одноклассникам.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bookmark197"/>
      <w:bookmarkEnd w:id="8"/>
      <w:r w:rsidRPr="008168EE">
        <w:rPr>
          <w:rFonts w:ascii="Times New Roman" w:hAnsi="Times New Roman" w:cs="Times New Roman"/>
          <w:sz w:val="24"/>
          <w:szCs w:val="24"/>
          <w:lang w:eastAsia="ru-RU"/>
        </w:rPr>
        <w:t>Конструирование диалогов, участие в диалогах по теме ситуации.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9" w:name="bookmark198"/>
      <w:bookmarkEnd w:id="9"/>
      <w:r w:rsidRPr="008168EE">
        <w:rPr>
          <w:rFonts w:ascii="Times New Roman" w:hAnsi="Times New Roman" w:cs="Times New Roman"/>
          <w:sz w:val="24"/>
          <w:szCs w:val="24"/>
          <w:lang w:eastAsia="ru-RU"/>
        </w:rPr>
        <w:t>Выбор атрибутов к ролевой игре по теме речевой ситуации. Уточнение ролей, сюжета игры, его вариативности.</w:t>
      </w:r>
    </w:p>
    <w:p w:rsidR="00456990" w:rsidRPr="008168EE" w:rsidRDefault="00456990" w:rsidP="00DC4445">
      <w:pPr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0" w:name="bookmark199"/>
      <w:bookmarkEnd w:id="10"/>
      <w:r w:rsidRPr="008168EE">
        <w:rPr>
          <w:rFonts w:ascii="Times New Roman" w:hAnsi="Times New Roman" w:cs="Times New Roman"/>
          <w:sz w:val="24"/>
          <w:szCs w:val="24"/>
          <w:lang w:eastAsia="ru-RU"/>
        </w:rPr>
        <w:t>Моделирование речевой ситуации.</w:t>
      </w:r>
    </w:p>
    <w:p w:rsidR="00456990" w:rsidRPr="008168EE" w:rsidRDefault="00456990" w:rsidP="00DC4445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68EE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устного текста (диалогического или несложного монологического) по </w:t>
      </w:r>
      <w:r w:rsidRPr="008168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теме ситуации.</w:t>
      </w:r>
    </w:p>
    <w:p w:rsidR="00456990" w:rsidRPr="009F21C1" w:rsidRDefault="00456990" w:rsidP="00DC4445">
      <w:pPr>
        <w:tabs>
          <w:tab w:val="left" w:pos="450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126DCB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Pr="00126DCB" w:rsidRDefault="00456990" w:rsidP="00DC4445">
      <w:pPr>
        <w:spacing w:after="0" w:line="276" w:lineRule="auto"/>
        <w:jc w:val="center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  <w:r w:rsidRPr="00126DCB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456990" w:rsidRPr="00126DCB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DC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Аудирование и понимание речи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двухчленных инструкций по заданию учителя: «Сядь за парту и достань книгу», «Возьми тетради на столе и раздай их», «Возьми вазу и поставь в неё цветы» и т. д. 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Слушание, запоминание и отчётливое воспроизведение ряда слоговых комплексов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(2—3 слога), 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>близких по звучанию и данных в рифмованной форме: «Жа-жа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-жа — есть иголки у ежа»; «Ша-ша-ша — мама моет малыша»; «Тра-тра-тра — мы проспали до утра»; «Тру-тру-тру — со скамейки пыль сотру».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Выбор из двух близких по содержанию картинок той, которая соответствует услышанному предложению: Шура вытирал пыль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Шура вытирала пыль; Лена поднималась на горку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Лена спускалась с горки.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Слушание сказок и рассказов в устном изложении учителя, выбор обучающимися картинок по мере изложения текста.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Дикция и выразительность речи</w:t>
      </w:r>
    </w:p>
    <w:p w:rsidR="00456990" w:rsidRPr="00126DCB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Игры и упражнения на подвижность и чёткость движений органов артикуляционного аппарата. Заучивание чистоговорок с голоса учителя, отчётливое и выразительное их произнесение.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Упражнения на развитие речевого дыхания. Пение слоговых цепочек на знакомые мотивы детских песен. Перечисление предметов (2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>3) на одном выдохе с указанием на эти предметы. Произнесение небольших стихотворений в сопровождении движений.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Быстрое и медленное произнесение ряда звуков, слогов и слов. Упражнения в изменении темпа речи в соответствии с заданной ситуацией. Например, бабушка медленно спрашивает: «Ты…куда…идешь…внучка?» Внучка быстро отвечает: «Я бегу к подружке».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Разучивание детских стихотворений, мини-диалогов с последующим их воспроизведением в ролевых играх. 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</w:r>
    </w:p>
    <w:p w:rsidR="00456990" w:rsidRPr="00126DCB" w:rsidRDefault="00456990" w:rsidP="00DC444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Выражение лица: весёлое, сердитое, грустное, удивлённое.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</w:r>
    </w:p>
    <w:p w:rsidR="00456990" w:rsidRPr="00126DCB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>Базовые формулы речевого общения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Обращение, привлечение внимания.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«Ты» и «Вы», обращение по имени и отчеству,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Знакомство, представление, приветствие.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Приветствие и прощание.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«Чао»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Приглашение, предложение.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Правила поведения в гостях. 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Поздравление, пожелание.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Формула «Поздравляю с…», «Поздравляю с праздником…» и их развёртывание с помощью обращения по имени и отчеству.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Поздравительные открытки.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>Благодарность.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Замечание, извинение. 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Формулы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456990" w:rsidRDefault="00456990" w:rsidP="001107D6">
      <w:pPr>
        <w:spacing w:after="0" w:line="276" w:lineRule="auto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</w:p>
    <w:p w:rsidR="00456990" w:rsidRPr="00126DCB" w:rsidRDefault="00456990" w:rsidP="00DC4445">
      <w:pPr>
        <w:spacing w:after="0" w:line="276" w:lineRule="auto"/>
        <w:ind w:left="709"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>Примерные темы речевых ситуаций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«Я дома»: «Готовимся к празднику», «Новогодние чудеса», «Надо, надо умываться…», «Помощники», «Спокойной ночи!», «Доброе утро!», «Весенние праздники».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«Я и мои товарищи»: «Знакомство во дворе», «Теремок», «В магазине игрушек», «Заячья избушка», «Петушок и бобовое зёрнышко».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«Я за порогом дома»: «Давайте познакомимся!», «Знакомство в гостях», «Покупка школьных принадлежностей», «Зимняя прогулка», «День Победы».</w:t>
      </w:r>
    </w:p>
    <w:p w:rsidR="00456990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90" w:rsidRPr="00126DCB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DCB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lastRenderedPageBreak/>
        <w:t>Аудирование и понимание речи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Слушание, запоминание и отчётливое произнесение ряда слоговых комплексов и слов (3 слога, 2—3 слова).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Слушание и повторение слов, близких по звучанию: букет—пакет, удочка—уточка, гладит—глядит и др. (С опорой на наглядные средства.)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действий по инструкции с противопоставляемыми предлогами: в—на, у—за, над—под, с—на, к—от и др. Например: «Положи книгу на парту», «Положи книгу в парту», «Встань у парты», «Зайди за парту», «Подержи руку над партой, а теперь — под партой» и т. д.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Выполнение движений или заданий по словесной двухчленной инструкции учителя с последующим речевым отчётом о действии («Что ты делал?»).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Прослушивание заданий в аудиозаписи. Выполнение каждого задания. Например, «Наташа, подойди к доске и напиши своё имя», «Миша, выйди к доске и допиши её фамилию», «Лена, иди к доске и на следующей строчке запиши свои имя и фамилию» и т.д.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снеговичка — Дети вылепили во дворе снегурочку.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Дикция и выразительность речи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Упражнения на подвижность органов речевого аппарата (игровые приёмы). Заучивание чистоговорок, четверостиший с голоса учителя, отчётливое и выразительное их произнесение.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Дыхательные упражнения: посчитаем Егорок на горке. Сначала двух Егорок на одном выдохе, потом трёх и т. д. (Как на горке, на пригорке стоят тридцать три Егорки. Раз — Егорка, два — Егорка, три — Егорка…)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Пение слогов и слов на знакомые мотивы детских песен.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Громкая, тихая и шёпотная речь. Индивидуальные и хоровые упражнения с использованием силы голоса в различных речевых ситуациях.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Быстрая и медленная речь. Упражнения в использовании нормального темпа речи.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Практическое использование в речевых ситуациях соответствующего тона голоса: приветливого, вежливого, грубого, испуганного, сердитого. </w:t>
      </w:r>
    </w:p>
    <w:p w:rsidR="00456990" w:rsidRPr="00126DCB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Базовые формулы речевого общения </w:t>
      </w:r>
    </w:p>
    <w:p w:rsidR="00456990" w:rsidRPr="00126DCB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b/>
          <w:i/>
          <w:sz w:val="24"/>
          <w:szCs w:val="24"/>
          <w:lang w:eastAsia="ar-SA"/>
        </w:rPr>
        <w:t>(представлены с нарастанием к материалу, изучавшемуся в 1 классе)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Обращение, привлечение внимания.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lastRenderedPageBreak/>
        <w:t>Знакомство, представление, приветствие.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Приветствие и прощание.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«Чао»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Поздравление, пожелание.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Формулы «Поздравляю с…», «Поздравляю с праздником…» и их развёртывание с помощью обращения по имени и отчеству.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Поздравительные открытки.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Телефонный разговор.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Просьба, совет.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Благодарность.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t>Замечание, извинение.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ar-SA"/>
        </w:rPr>
        <w:lastRenderedPageBreak/>
        <w:t>Сочувствие, утешение.</w:t>
      </w: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 Сочувствие заболевшему сверстнику, взрослому. Слова поддержки, утешения. </w:t>
      </w:r>
    </w:p>
    <w:p w:rsidR="00456990" w:rsidRPr="00126DCB" w:rsidRDefault="00456990" w:rsidP="00DC4445">
      <w:pPr>
        <w:spacing w:after="0" w:line="276" w:lineRule="auto"/>
        <w:ind w:left="709"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Примерные темы речевых ситуаций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дома»: «Алло! Алло!», «С Днём рождения!».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и мои товарищи»: «Истории о лете», «Три поросёнка», «Новогодняя сказка», «Красная Шапочка», «Я поздравляю тебя!», «Вспоминаем любимые сказки», «Скоро лето».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за порогом дома»: «Добро пожаловать!», «Расскажи мне о школе», «Новогодний карнавал», «Дежурство», «Пошли в столовую!», «Я записался в кружок», «Поклонимся памяти героев».</w:t>
      </w:r>
    </w:p>
    <w:p w:rsidR="00456990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в мире природы»: «У меня есть щенок!».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56990" w:rsidRPr="00126DCB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DCB">
        <w:rPr>
          <w:rFonts w:ascii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Аудирование и понимание речи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Повторение оппозиционных слоговых структур, слов-паронимов, предложений, различных по количеству слов: ма—мя, ло—лё, вя—вья; был—бил, пел—пил, кости—гости, тонет—стонет; Я видела сегодня в скворечнике скворца — Я видела вчера в скворечнике скворца и скворушку. Игра в маленького учителя, выполнение подобных заданий детьми (с помощью учителя).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Слушание коротких сказок и рассказов в аудиозаписи, просмотр видеофильмов. Ответы на вопросы по содержанию прослушанного или просмотренного.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Выполнение словесной инструкции, данной в письменном виде. Включение письменного задания в ролевую ситуацию.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Выбор из двух сходных по содержанию картинок той, которая соответствует услышанному предложению: 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Объяснение выбора.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Дикция и выразительность речи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Совершенствование речевого дыхания: посчитаем до 10 на одном выдохе, потянем звук [с], потом [з] на одном выдохе и др.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Чёткое выразительное произнесение чистоговорок, стихотворных диалогов по подражанию. Например: «От топота копыт пыль по полю летит» (выбор силы голоса и ритма); «— Что ты, ёж, такой колючий? 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— Это я на всякий случай: 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Знаешь, кто мои соседи? 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Волки, лисы и медведи!» (смена тона голоса, переход от интонации повествования к интонации вопроса и наоборот) и др.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Громкая, спокойная, тихая, шёпотная речь. Использование нужной силы голоса в различных ролевых ситуациях.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Произнесение одной и той же фразы с вопросительной, повествовательной и восклицательной интонацией. Обыгрывания ситуации, например: Снег идёт?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Да, снег идёт. </w:t>
      </w:r>
      <w:r w:rsidRPr="00126DCB"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Ура, снег идёт!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Общение и его значение в жизни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Общение с природой. Что «говорят» деревья, цветы? Чем отвечают они на наше общение с ними?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Понимаем ли мы язык животных, их повадки, позы? Попробуем расшифровать их. Правильно ли мы общаемся с ними? Понимают ли нас животные?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Речевое общение. Для чего оно нужно людям? Подведение обучающихся к выводу (с опорой на иллюстративный материал): сообщить что-то новое, обменяться мнением, попросить о чём-нибудь, поздравить, пожалеть, утешить и т. д.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Правила речевого общения. Коллективная работа с опорой на иллюстративный материал и заранее подготовленные ситуации по определению правил:</w:t>
      </w:r>
    </w:p>
    <w:p w:rsidR="00456990" w:rsidRPr="00126DCB" w:rsidRDefault="00456990" w:rsidP="00DC4445">
      <w:pPr>
        <w:numPr>
          <w:ilvl w:val="0"/>
          <w:numId w:val="8"/>
        </w:num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нужно говорить по очереди, а не всем сразу. Один говорит, а все слушают, иначе никто ничего не поймёт;</w:t>
      </w:r>
    </w:p>
    <w:p w:rsidR="00456990" w:rsidRPr="00126DCB" w:rsidRDefault="00456990" w:rsidP="00DC4445">
      <w:pPr>
        <w:numPr>
          <w:ilvl w:val="0"/>
          <w:numId w:val="8"/>
        </w:num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говорить нужно достаточно громко (но не кричать), чтобы тебя все слышали; </w:t>
      </w:r>
    </w:p>
    <w:p w:rsidR="00456990" w:rsidRPr="00126DCB" w:rsidRDefault="00456990" w:rsidP="00DC4445">
      <w:pPr>
        <w:numPr>
          <w:ilvl w:val="0"/>
          <w:numId w:val="8"/>
        </w:num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когда говоришь, надо смотреть на того, с кем разговариваешь;</w:t>
      </w:r>
    </w:p>
    <w:p w:rsidR="00456990" w:rsidRPr="00126DCB" w:rsidRDefault="00456990" w:rsidP="00DC4445">
      <w:pPr>
        <w:numPr>
          <w:ilvl w:val="0"/>
          <w:numId w:val="8"/>
        </w:num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если не соглашаешься с чем-то и возражаешь собеседнику, надо делать это вежливо и не обижать его;</w:t>
      </w:r>
    </w:p>
    <w:p w:rsidR="00456990" w:rsidRPr="00126DCB" w:rsidRDefault="00456990" w:rsidP="00DC444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не забывать употреблять вежливые слова: «Пожалуйста», «Извини», «Извините», «Спасибо».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Письменное общение. Использование письменного общения в жизни (вывески и афиши на улицах города, реклама, письма, поздравительные открытки). Написание записок друг другу с передачей информации, просьбы, предложений о совместных действиях и т. д. </w:t>
      </w:r>
    </w:p>
    <w:p w:rsidR="00456990" w:rsidRPr="00126DCB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Базовые формулы речевого общения </w:t>
      </w:r>
    </w:p>
    <w:p w:rsidR="00456990" w:rsidRPr="00126DCB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>(представлены с нарастанием к материалу, изучавшемуся в 1 и 2 классах)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Обращение, привлечение внимания.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Знакомство, представление, приветствие.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Приветствие и прощание.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 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Приглашение, предложение.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Приглашение домой. Правила поведения в гостях. 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Поздравление, пожелание.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«Поздравляю с…», «Поздравляю с праздником…» и их развёртывание с помощью обращения по имени и отчеству.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Поздравительные открытки.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Одобрение, комплимент.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«Мне очень нравится твой…», «Как хорошо ты…», «Как красиво!» и др.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Телефонный разговор.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Просьба, совет.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близким людям.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Мотивировка отказа. Формулы «Извините, но…». 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Благодарность.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«Спасибо», «Большое спасибо», «Пожалуйста».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Замечание, извинение.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456990" w:rsidRPr="00126DCB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Сочувствие, утешение.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 Сочувствие заболевшему сверстнику, взрослому. Слова поддержки, утешения.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Примерные темы речевых ситуаций 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 xml:space="preserve">«Я дома»: 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«Телефонный разговор», «Весёлый праздник».</w:t>
      </w:r>
    </w:p>
    <w:p w:rsidR="00456990" w:rsidRPr="00126DCB" w:rsidRDefault="00456990" w:rsidP="00DC4445">
      <w:pPr>
        <w:tabs>
          <w:tab w:val="left" w:pos="-5245"/>
        </w:tabs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за порогом дома»: «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Снова в школу!», «В библиотеке», «На приёме у врача», «Отправляюсь в магазин», «Я — зритель», «Какая сегодня погода?».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«Я и мои товарищи»: «Мы собрались поиграть», «Лисичка со скалочкой», «Сказки про Машу», «Новогодние поздравления», «Снегурочка», «Весенние поздравления», «Готовим подарок к празднику», «Поздравляем с Днём победы!», «Узнай меня!».</w:t>
      </w:r>
    </w:p>
    <w:p w:rsidR="00456990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26DCB">
        <w:rPr>
          <w:rFonts w:ascii="Times New Roman" w:hAnsi="Times New Roman" w:cs="Times New Roman"/>
          <w:sz w:val="24"/>
          <w:szCs w:val="24"/>
          <w:lang w:eastAsia="ar-SA"/>
        </w:rPr>
        <w:t>«Я в мире природы»: «</w:t>
      </w:r>
      <w:r w:rsidRPr="00126DCB">
        <w:rPr>
          <w:rFonts w:ascii="Times New Roman" w:hAnsi="Times New Roman" w:cs="Times New Roman"/>
          <w:kern w:val="1"/>
          <w:sz w:val="24"/>
          <w:szCs w:val="24"/>
          <w:lang w:eastAsia="ar-SA"/>
        </w:rPr>
        <w:t>Учимся понимать животных».</w:t>
      </w:r>
    </w:p>
    <w:p w:rsidR="00456990" w:rsidRPr="00126DCB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456990" w:rsidRPr="008D19FE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9FE"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Аудирование и понимание речи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Повторение предложений (6—8 слов), разных по структуре, вслед за учителем. 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>Прослушивание аудиозаписей чтения артистами коротких сказок или рассказов с последующим пересказом прослушанного.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Дикция и выразительность речи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Практическое использование силы голоса, тона и темпа речи в различных речевых ситуациях. 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Общение и его значение в жизни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>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такого устного общения с нами? Важно ли для нас это общение?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Почему книгу называют собеседником? Какой это собеседник —  устный или письменный? Что мы узнаем из книги? Важно ли для нас это общение? 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Влияние речи на поступки людей. «Свойства» слов: радовать, огорчать, утешать, сердить, мирить и т. д.; подбор соответствующих слов. 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Общепринятые знаки в общении людей: «Не курить», «Переход», «Метро», «Мужской и женский туалет», «Нельзя фотографировать» и т. д. </w:t>
      </w:r>
    </w:p>
    <w:p w:rsidR="00456990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</w:p>
    <w:p w:rsidR="00456990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</w:p>
    <w:p w:rsidR="00456990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</w:p>
    <w:p w:rsidR="00456990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</w:p>
    <w:p w:rsidR="00456990" w:rsidRPr="008D19FE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Базовые формулы речевого общения </w:t>
      </w:r>
    </w:p>
    <w:p w:rsidR="00456990" w:rsidRPr="008D19FE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>(представлены с нарастанием к материалу, изучавшемуся в 1—3 классах)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Обращение, привлечение внимания.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</w:t>
      </w:r>
      <w:r w:rsidRPr="00126DCB">
        <w:rPr>
          <w:rFonts w:ascii="Times New Roman" w:hAnsi="Times New Roman" w:cs="Times New Roman"/>
          <w:sz w:val="24"/>
          <w:szCs w:val="24"/>
          <w:lang w:eastAsia="ru-RU"/>
        </w:rPr>
        <w:t xml:space="preserve">, тётенька, девушка, мужчина и др.). Вступление в речевой контакт с незнакомым человеком без 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обращения («Скажите, пожалуйста…»). Обращение в письме, поздравительной открытке.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Знакомство, представление, приветствие.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Приветствие и прощание.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«Здорóво», «Бывай», «Чао»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Приглашение, предложение.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Приглашение домой. Правила поведения в гостях.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Поздравление, пожелание.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«Поздравляю с…», «Поздравляю с праздником…» и их развёртывание с помощью обращения по имени и отчеству.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Поздравительные открытки.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Одобрение, комплимент.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«Мне очень нравится твой…», «Как хорошо ты…», «Как красиво!» и др.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Телефонный разговор.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Просьба, совет.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Мотивировка отказа. Формулы «Извините, но…».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Благодарность.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Формулы «Спасибо», «Большое спасибо», «Пожалуйста». 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Замечание, извинение.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Сочувствие, утешение.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Сочувствие заболевшему сверстнику, взрослому. Слова поддержки, утешения. </w:t>
      </w:r>
    </w:p>
    <w:p w:rsidR="00456990" w:rsidRPr="008D19FE" w:rsidRDefault="00456990" w:rsidP="00DC4445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D19FE">
        <w:rPr>
          <w:rFonts w:ascii="Times New Roman" w:hAnsi="Times New Roman" w:cs="Times New Roman"/>
          <w:sz w:val="24"/>
          <w:szCs w:val="24"/>
          <w:u w:val="single"/>
          <w:lang w:eastAsia="ru-RU"/>
        </w:rPr>
        <w:lastRenderedPageBreak/>
        <w:t>Одобрение, комплимент.</w:t>
      </w:r>
      <w:r w:rsidRPr="008D19FE">
        <w:rPr>
          <w:rFonts w:ascii="Times New Roman" w:hAnsi="Times New Roman" w:cs="Times New Roman"/>
          <w:sz w:val="24"/>
          <w:szCs w:val="24"/>
          <w:lang w:eastAsia="ru-RU"/>
        </w:rPr>
        <w:t xml:space="preserve"> Одобрение как реакция на поздравления, подарки: «Молодец!», «Умница!», «Как красиво!»</w:t>
      </w:r>
    </w:p>
    <w:p w:rsidR="00456990" w:rsidRPr="008D19FE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b/>
          <w:i/>
          <w:kern w:val="1"/>
          <w:sz w:val="24"/>
          <w:szCs w:val="24"/>
          <w:lang w:eastAsia="ar-SA"/>
        </w:rPr>
        <w:t>Примерные темы речевых ситуаций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«Я дома»: «У телевизора», «Задушевный разговор», «Приглашение». 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«Я за порогом дома»: «Делимся новостями», «Подскажите, пожалуйста…», «Я — пассажир», «Знаки-помощники».</w:t>
      </w:r>
    </w:p>
    <w:p w:rsidR="00456990" w:rsidRPr="008D19FE" w:rsidRDefault="00456990" w:rsidP="00DC4445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kern w:val="1"/>
          <w:sz w:val="24"/>
          <w:szCs w:val="24"/>
          <w:lang w:eastAsia="ar-SA"/>
        </w:rPr>
        <w:t>«Я и мои товарищи»: «Я выбираю книгу», «Петушок — Золотой гребешок», «Сочиняем сказку», «Лисичка-сестричка», «Новогодние истории», «Поздравляю!», «Жду письма!», «Извините меня…», «Поздравительная открытка».</w:t>
      </w:r>
    </w:p>
    <w:p w:rsidR="00456990" w:rsidRPr="008D19FE" w:rsidRDefault="00456990" w:rsidP="00DC4445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D19FE">
        <w:rPr>
          <w:rFonts w:ascii="Times New Roman" w:hAnsi="Times New Roman" w:cs="Times New Roman"/>
          <w:sz w:val="24"/>
          <w:szCs w:val="24"/>
          <w:lang w:eastAsia="ar-SA"/>
        </w:rPr>
        <w:t xml:space="preserve"> «Я в мире природы»: «</w:t>
      </w:r>
      <w:r w:rsidRPr="008D19FE">
        <w:rPr>
          <w:rFonts w:ascii="Times New Roman" w:hAnsi="Times New Roman" w:cs="Times New Roman"/>
          <w:kern w:val="1"/>
          <w:sz w:val="24"/>
          <w:szCs w:val="24"/>
          <w:lang w:eastAsia="ar-SA"/>
        </w:rPr>
        <w:t>В гостях у леса», «Во саду ли в огороде»</w:t>
      </w:r>
    </w:p>
    <w:p w:rsidR="00456990" w:rsidRPr="009F21C1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6990" w:rsidRPr="009F21C1" w:rsidRDefault="00456990" w:rsidP="00DC4445">
      <w:pPr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6990" w:rsidRPr="009F21C1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«РЕЧЕВАЯ ПРАКТИКА»</w:t>
      </w:r>
    </w:p>
    <w:p w:rsidR="00456990" w:rsidRDefault="00456990" w:rsidP="001107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НА УРОВНЕ НАЧАЛЬНОГО ОБЩЕГО ОБРАЗОВАНИЯ</w:t>
      </w:r>
    </w:p>
    <w:p w:rsidR="00456990" w:rsidRPr="009F21C1" w:rsidRDefault="00456990" w:rsidP="001107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90" w:rsidRPr="009F21C1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21C1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«Речевая практика» в начальной школе у обучающегося будут сформированы следующие </w:t>
      </w:r>
      <w:r w:rsidRPr="009F21C1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456990" w:rsidRPr="009F21C1" w:rsidRDefault="00456990" w:rsidP="00DC4445">
      <w:pPr>
        <w:pStyle w:val="a4"/>
        <w:numPr>
          <w:ilvl w:val="0"/>
          <w:numId w:val="22"/>
        </w:numPr>
        <w:spacing w:after="0" w:line="276" w:lineRule="auto"/>
        <w:ind w:left="709"/>
        <w:jc w:val="both"/>
        <w:rPr>
          <w:rStyle w:val="fontstyle31"/>
          <w:color w:val="auto"/>
        </w:rPr>
      </w:pPr>
      <w:r w:rsidRPr="009F21C1">
        <w:rPr>
          <w:rStyle w:val="fontstyle31"/>
          <w:color w:val="auto"/>
        </w:rPr>
        <w:t>способность к осмыслению социального окружения, своего места в нём, принятие</w:t>
      </w:r>
      <w:r w:rsidRPr="009F21C1">
        <w:rPr>
          <w:rFonts w:ascii="Times New Roman" w:hAnsi="Times New Roman" w:cs="Times New Roman"/>
          <w:sz w:val="24"/>
          <w:szCs w:val="24"/>
        </w:rPr>
        <w:br/>
      </w:r>
      <w:r w:rsidRPr="009F21C1">
        <w:rPr>
          <w:rStyle w:val="fontstyle31"/>
          <w:color w:val="auto"/>
        </w:rPr>
        <w:t>соответствующих возрасту ценностей и социальных ролей;</w:t>
      </w:r>
    </w:p>
    <w:p w:rsidR="00456990" w:rsidRPr="009F21C1" w:rsidRDefault="00456990" w:rsidP="00DC4445">
      <w:pPr>
        <w:pStyle w:val="a4"/>
        <w:numPr>
          <w:ilvl w:val="0"/>
          <w:numId w:val="22"/>
        </w:numPr>
        <w:spacing w:after="0" w:line="276" w:lineRule="auto"/>
        <w:ind w:left="709"/>
        <w:jc w:val="both"/>
        <w:rPr>
          <w:rStyle w:val="fontstyle31"/>
          <w:color w:val="auto"/>
        </w:rPr>
      </w:pPr>
      <w:r w:rsidRPr="009F21C1">
        <w:rPr>
          <w:rStyle w:val="fontstyle11"/>
          <w:rFonts w:ascii="Times New Roman" w:hAnsi="Times New Roman" w:cs="Times New Roman"/>
          <w:color w:val="auto"/>
        </w:rPr>
        <w:t>расширение представлений о праздниках – личных и государственных, связанных с историей страны;</w:t>
      </w:r>
    </w:p>
    <w:p w:rsidR="00456990" w:rsidRDefault="00456990" w:rsidP="00DC4445">
      <w:pPr>
        <w:pStyle w:val="a4"/>
        <w:numPr>
          <w:ilvl w:val="0"/>
          <w:numId w:val="22"/>
        </w:numPr>
        <w:spacing w:after="0" w:line="276" w:lineRule="auto"/>
        <w:ind w:left="709"/>
        <w:jc w:val="both"/>
        <w:rPr>
          <w:rStyle w:val="fontstyle31"/>
          <w:color w:val="auto"/>
        </w:rPr>
      </w:pPr>
      <w:r w:rsidRPr="009F21C1">
        <w:rPr>
          <w:rStyle w:val="fontstyle31"/>
          <w:color w:val="auto"/>
        </w:rPr>
        <w:t>владение навыками коммуникации и принятыми нормами социального</w:t>
      </w:r>
      <w:r w:rsidRPr="009F21C1">
        <w:rPr>
          <w:rFonts w:ascii="Times New Roman" w:hAnsi="Times New Roman" w:cs="Times New Roman"/>
          <w:sz w:val="24"/>
          <w:szCs w:val="24"/>
        </w:rPr>
        <w:br/>
      </w:r>
      <w:r w:rsidRPr="009F21C1">
        <w:rPr>
          <w:rStyle w:val="fontstyle31"/>
          <w:color w:val="auto"/>
        </w:rPr>
        <w:t>взаимодействия.</w:t>
      </w:r>
    </w:p>
    <w:p w:rsidR="00456990" w:rsidRDefault="00456990" w:rsidP="00D044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D044DC" w:rsidRDefault="00456990" w:rsidP="00D044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456990" w:rsidRPr="009F21C1" w:rsidRDefault="00456990" w:rsidP="00DC4445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t>расширение представлений о различных социальных ролях – собственных и окружающих людей;</w:t>
      </w:r>
    </w:p>
    <w:p w:rsidR="00456990" w:rsidRPr="009F21C1" w:rsidRDefault="00456990" w:rsidP="00DC4445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Style w:val="fontstyle31"/>
          <w:color w:val="auto"/>
        </w:rPr>
        <w:t>понимание личной ответственности за свои поступки на основе представлений об</w:t>
      </w:r>
      <w:r w:rsidRPr="009F21C1">
        <w:rPr>
          <w:rFonts w:ascii="Times New Roman" w:hAnsi="Times New Roman" w:cs="Times New Roman"/>
          <w:sz w:val="24"/>
          <w:szCs w:val="24"/>
        </w:rPr>
        <w:br/>
      </w:r>
      <w:r w:rsidRPr="009F21C1">
        <w:rPr>
          <w:rStyle w:val="fontstyle31"/>
          <w:color w:val="auto"/>
        </w:rPr>
        <w:t>этических нормах и правилах поведения в современном обществе;</w:t>
      </w:r>
    </w:p>
    <w:p w:rsidR="00456990" w:rsidRPr="009F21C1" w:rsidRDefault="00456990" w:rsidP="00DC4445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Fonts w:ascii="Times New Roman" w:hAnsi="Times New Roman" w:cs="Times New Roman"/>
          <w:bCs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456990" w:rsidRPr="009F21C1" w:rsidRDefault="00456990" w:rsidP="00DC4445">
      <w:pPr>
        <w:pStyle w:val="a4"/>
        <w:numPr>
          <w:ilvl w:val="0"/>
          <w:numId w:val="16"/>
        </w:numPr>
        <w:spacing w:after="0" w:line="276" w:lineRule="auto"/>
        <w:jc w:val="both"/>
        <w:rPr>
          <w:rStyle w:val="fontstyle31"/>
          <w:color w:val="auto"/>
        </w:rPr>
      </w:pPr>
      <w:r w:rsidRPr="009F21C1">
        <w:rPr>
          <w:rStyle w:val="fontstyle31"/>
          <w:color w:val="auto"/>
        </w:rPr>
        <w:t>развитие этических чувств, проявление доброжелательности, эмоционально</w:t>
      </w:r>
    </w:p>
    <w:p w:rsidR="00456990" w:rsidRPr="001107D6" w:rsidRDefault="00456990" w:rsidP="00234EAE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Style w:val="fontstyle31"/>
          <w:color w:val="auto"/>
        </w:rPr>
        <w:t>нравственной отзывчивости и взаимопомощи, проявление сопереживания к чувствам других людей.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456990" w:rsidRPr="009F21C1" w:rsidRDefault="00456990" w:rsidP="00DC4445">
      <w:pPr>
        <w:pStyle w:val="a4"/>
        <w:numPr>
          <w:ilvl w:val="0"/>
          <w:numId w:val="19"/>
        </w:numPr>
        <w:spacing w:after="0" w:line="276" w:lineRule="auto"/>
        <w:jc w:val="both"/>
        <w:rPr>
          <w:rStyle w:val="fontstyle31"/>
          <w:bCs/>
          <w:color w:val="auto"/>
        </w:rPr>
      </w:pPr>
      <w:r w:rsidRPr="009F21C1">
        <w:rPr>
          <w:rStyle w:val="fontstyle31"/>
          <w:bCs/>
          <w:color w:val="auto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456990" w:rsidRPr="009F21C1" w:rsidRDefault="00456990" w:rsidP="00DC4445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Style w:val="fontstyle31"/>
          <w:color w:val="auto"/>
        </w:rPr>
        <w:t>воспитание эстетических потребностей, ценностей и чувств.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  <w:tab w:val="left" w:pos="993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456990" w:rsidRPr="009F21C1" w:rsidRDefault="00456990" w:rsidP="00DC4445">
      <w:pPr>
        <w:pStyle w:val="a4"/>
        <w:numPr>
          <w:ilvl w:val="0"/>
          <w:numId w:val="18"/>
        </w:numPr>
        <w:spacing w:after="0" w:line="276" w:lineRule="auto"/>
        <w:jc w:val="both"/>
        <w:rPr>
          <w:rStyle w:val="fontstyle31"/>
          <w:color w:val="auto"/>
        </w:rPr>
      </w:pPr>
      <w:r w:rsidRPr="009F21C1">
        <w:rPr>
          <w:rStyle w:val="fontstyle31"/>
          <w:color w:val="auto"/>
        </w:rPr>
        <w:lastRenderedPageBreak/>
        <w:t>сформированность установки на безопасный, здоровый образ жизни, наличие</w:t>
      </w:r>
      <w:r w:rsidRPr="009F21C1">
        <w:rPr>
          <w:rFonts w:ascii="Times New Roman" w:hAnsi="Times New Roman" w:cs="Times New Roman"/>
          <w:sz w:val="24"/>
          <w:szCs w:val="24"/>
        </w:rPr>
        <w:br/>
      </w:r>
      <w:r w:rsidRPr="009F21C1">
        <w:rPr>
          <w:rStyle w:val="fontstyle31"/>
          <w:color w:val="auto"/>
        </w:rPr>
        <w:t>мотивации к творческому труду, работе на результат, бережному отношению к</w:t>
      </w:r>
      <w:r w:rsidRPr="009F21C1">
        <w:rPr>
          <w:rFonts w:ascii="Times New Roman" w:hAnsi="Times New Roman" w:cs="Times New Roman"/>
          <w:sz w:val="24"/>
          <w:szCs w:val="24"/>
        </w:rPr>
        <w:br/>
      </w:r>
      <w:r w:rsidRPr="009F21C1">
        <w:rPr>
          <w:rStyle w:val="fontstyle31"/>
          <w:color w:val="auto"/>
        </w:rPr>
        <w:t>материальным и духовным ценностям;</w:t>
      </w:r>
    </w:p>
    <w:p w:rsidR="00456990" w:rsidRPr="009F21C1" w:rsidRDefault="00456990" w:rsidP="00DC4445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Fonts w:ascii="Times New Roman" w:hAnsi="Times New Roman" w:cs="Times New Roman"/>
          <w:bCs/>
          <w:sz w:val="24"/>
          <w:szCs w:val="24"/>
        </w:rPr>
        <w:t>бережное отношение к физическому и психическому здоровью.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456990" w:rsidRPr="009F21C1" w:rsidRDefault="00456990" w:rsidP="00DC4445">
      <w:pPr>
        <w:pStyle w:val="a4"/>
        <w:numPr>
          <w:ilvl w:val="0"/>
          <w:numId w:val="20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Fonts w:ascii="Times New Roman" w:hAnsi="Times New Roman" w:cs="Times New Roman"/>
          <w:bCs/>
          <w:sz w:val="24"/>
          <w:szCs w:val="24"/>
        </w:rPr>
        <w:t>осознание ценности труда в жизни человека и общества,</w:t>
      </w:r>
      <w:r w:rsidRPr="009F21C1">
        <w:rPr>
          <w:rFonts w:ascii="Times New Roman" w:hAnsi="Times New Roman" w:cs="Times New Roman"/>
          <w:sz w:val="24"/>
          <w:szCs w:val="24"/>
        </w:rPr>
        <w:t>ответственное</w:t>
      </w:r>
      <w:r w:rsidRPr="009F21C1">
        <w:rPr>
          <w:rFonts w:ascii="Times New Roman" w:hAnsi="Times New Roman" w:cs="Times New Roman"/>
          <w:bCs/>
          <w:sz w:val="24"/>
          <w:szCs w:val="24"/>
        </w:rPr>
        <w:t xml:space="preserve">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456990" w:rsidRPr="009F21C1" w:rsidRDefault="00456990" w:rsidP="00DC4445">
      <w:pPr>
        <w:pStyle w:val="a4"/>
        <w:numPr>
          <w:ilvl w:val="0"/>
          <w:numId w:val="20"/>
        </w:num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Fonts w:ascii="Times New Roman" w:hAnsi="Times New Roman" w:cs="Times New Roman"/>
          <w:bCs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56990" w:rsidRPr="009F21C1" w:rsidRDefault="00456990" w:rsidP="00DC4445">
      <w:pPr>
        <w:pStyle w:val="a4"/>
        <w:numPr>
          <w:ilvl w:val="0"/>
          <w:numId w:val="20"/>
        </w:num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21C1">
        <w:rPr>
          <w:rFonts w:ascii="Times New Roman" w:hAnsi="Times New Roman" w:cs="Times New Roman"/>
          <w:bCs/>
          <w:sz w:val="24"/>
          <w:szCs w:val="24"/>
        </w:rPr>
        <w:t>неприятие действий, приносящих ей вред.</w:t>
      </w:r>
    </w:p>
    <w:p w:rsidR="00456990" w:rsidRPr="009F21C1" w:rsidRDefault="00456990" w:rsidP="00DC4445">
      <w:pPr>
        <w:numPr>
          <w:ilvl w:val="0"/>
          <w:numId w:val="9"/>
        </w:numPr>
        <w:tabs>
          <w:tab w:val="left" w:pos="142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1C1">
        <w:rPr>
          <w:rFonts w:ascii="Times New Roman" w:hAnsi="Times New Roman" w:cs="Times New Roman"/>
          <w:b/>
          <w:bCs/>
          <w:sz w:val="24"/>
          <w:szCs w:val="24"/>
        </w:rPr>
        <w:t>познавательное воспитание:</w:t>
      </w:r>
    </w:p>
    <w:p w:rsidR="00456990" w:rsidRPr="009F21C1" w:rsidRDefault="00456990" w:rsidP="00DC4445">
      <w:pPr>
        <w:pStyle w:val="a4"/>
        <w:numPr>
          <w:ilvl w:val="0"/>
          <w:numId w:val="21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t>овладение смысловым чтением для решения различного</w:t>
      </w:r>
      <w:r w:rsidRPr="009F21C1">
        <w:rPr>
          <w:rFonts w:ascii="Times New Roman" w:hAnsi="Times New Roman" w:cs="Times New Roman"/>
          <w:sz w:val="24"/>
          <w:szCs w:val="24"/>
        </w:rPr>
        <w:br/>
        <w:t>уровня учебных и жизненных задач;</w:t>
      </w:r>
    </w:p>
    <w:p w:rsidR="00456990" w:rsidRPr="009F21C1" w:rsidRDefault="00456990" w:rsidP="00DC4445">
      <w:pPr>
        <w:pStyle w:val="a4"/>
        <w:numPr>
          <w:ilvl w:val="0"/>
          <w:numId w:val="2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F21C1">
        <w:rPr>
          <w:rFonts w:ascii="Times New Roman" w:hAnsi="Times New Roman" w:cs="Times New Roman"/>
          <w:sz w:val="24"/>
          <w:szCs w:val="24"/>
        </w:rPr>
        <w:t>потребность в самостоятельной читательской деятельности,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56990" w:rsidRPr="009F21C1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6990" w:rsidRDefault="00456990" w:rsidP="00D044D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284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456990" w:rsidRPr="00A679A3" w:rsidRDefault="00456990" w:rsidP="00DC4445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  <w:u w:val="single"/>
        </w:rPr>
      </w:pPr>
      <w:r w:rsidRPr="00662284">
        <w:rPr>
          <w:rStyle w:val="fontstyle41"/>
          <w:bCs w:val="0"/>
          <w:i w:val="0"/>
          <w:color w:val="auto"/>
        </w:rPr>
        <w:t>Коммуникативные</w:t>
      </w:r>
      <w:r>
        <w:rPr>
          <w:rStyle w:val="fontstyle41"/>
          <w:bCs w:val="0"/>
          <w:i w:val="0"/>
          <w:color w:val="auto"/>
        </w:rPr>
        <w:t xml:space="preserve"> </w:t>
      </w:r>
      <w:r w:rsidRPr="00662284">
        <w:rPr>
          <w:rStyle w:val="fontstyle41"/>
          <w:bCs w:val="0"/>
          <w:i w:val="0"/>
          <w:color w:val="auto"/>
        </w:rPr>
        <w:t>учебные действия</w:t>
      </w:r>
      <w:r>
        <w:rPr>
          <w:rStyle w:val="fontstyle41"/>
          <w:bCs w:val="0"/>
          <w:i w:val="0"/>
          <w:color w:val="auto"/>
        </w:rPr>
        <w:t xml:space="preserve"> </w:t>
      </w: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обеспечивают способность вступать в коммуникацию с взрослыми и сверстниками в процессе обучения.</w:t>
      </w:r>
    </w:p>
    <w:p w:rsidR="00456990" w:rsidRPr="00A679A3" w:rsidRDefault="00456990" w:rsidP="00DC4445">
      <w:pPr>
        <w:widowControl w:val="0"/>
        <w:spacing w:after="0" w:line="276" w:lineRule="auto"/>
        <w:ind w:right="20"/>
        <w:jc w:val="both"/>
        <w:rPr>
          <w:rStyle w:val="fontstyle41"/>
          <w:b w:val="0"/>
          <w:i w:val="0"/>
          <w:color w:val="FF0000"/>
          <w:u w:val="single"/>
        </w:rPr>
      </w:pPr>
      <w:r w:rsidRPr="00662284">
        <w:rPr>
          <w:rStyle w:val="fontstyle41"/>
          <w:b w:val="0"/>
          <w:i w:val="0"/>
          <w:color w:val="auto"/>
          <w:u w:val="single"/>
        </w:rPr>
        <w:t>Коммуникативные</w:t>
      </w:r>
      <w:r w:rsidRPr="00662284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</w:t>
      </w:r>
      <w:r w:rsidRPr="00662284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чебные действия включают следующие умения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Style w:val="fontstyle31"/>
          <w:color w:val="auto"/>
        </w:rPr>
      </w:pPr>
      <w:r w:rsidRPr="00A679A3">
        <w:rPr>
          <w:rStyle w:val="fontstyle31"/>
          <w:color w:val="auto"/>
        </w:rPr>
        <w:t>вступать в контакт и работать в коллективе (учитель-ученик, ученик–ученик,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31"/>
          <w:color w:val="auto"/>
        </w:rPr>
        <w:t>ученик–класс, учитель-класс);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Style w:val="fontstyle31"/>
          <w:color w:val="auto"/>
        </w:rPr>
      </w:pPr>
      <w:r w:rsidRPr="00A679A3">
        <w:rPr>
          <w:rStyle w:val="fontstyle31"/>
          <w:color w:val="auto"/>
        </w:rPr>
        <w:t>использовать принятые ритуалы социального взаимодействия с одноклассниками и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31"/>
          <w:color w:val="auto"/>
        </w:rPr>
        <w:t>учителем;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679A3">
        <w:rPr>
          <w:rStyle w:val="fontstyle31"/>
          <w:color w:val="auto"/>
        </w:rPr>
        <w:t>обращаться за помощью и принимать помощь;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Style w:val="fontstyle31"/>
          <w:color w:val="auto"/>
        </w:rPr>
      </w:pPr>
      <w:r w:rsidRPr="00A679A3">
        <w:rPr>
          <w:rStyle w:val="fontstyle31"/>
          <w:color w:val="auto"/>
        </w:rPr>
        <w:t>слушать и понимать инструкцию к учебному заданию в разных видах деятельности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31"/>
          <w:color w:val="auto"/>
        </w:rPr>
        <w:t>и быту;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Style w:val="fontstyle31"/>
          <w:color w:val="auto"/>
        </w:rPr>
      </w:pPr>
      <w:r w:rsidRPr="00A679A3">
        <w:rPr>
          <w:rStyle w:val="fontstyle31"/>
          <w:color w:val="auto"/>
        </w:rPr>
        <w:t>сотрудничать с взрослыми и сверстниками в разных социальных ситуациях;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11"/>
          <w:rFonts w:ascii="Times New Roman" w:hAnsi="Times New Roman" w:cs="Times New Roman"/>
          <w:color w:val="auto"/>
        </w:rPr>
        <w:t xml:space="preserve">o </w:t>
      </w:r>
      <w:r w:rsidRPr="00A679A3">
        <w:rPr>
          <w:rStyle w:val="fontstyle31"/>
          <w:color w:val="auto"/>
        </w:rPr>
        <w:t>доброжелательно относиться, сопереживать, конструктивно взаимодействовать с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31"/>
          <w:color w:val="auto"/>
        </w:rPr>
        <w:t>людьми;</w:t>
      </w:r>
    </w:p>
    <w:p w:rsidR="00456990" w:rsidRDefault="00456990" w:rsidP="00DC4445">
      <w:pPr>
        <w:pStyle w:val="a4"/>
        <w:widowControl w:val="0"/>
        <w:numPr>
          <w:ilvl w:val="0"/>
          <w:numId w:val="12"/>
        </w:numPr>
        <w:spacing w:after="0" w:line="276" w:lineRule="auto"/>
        <w:ind w:right="20"/>
        <w:jc w:val="both"/>
        <w:rPr>
          <w:rStyle w:val="fontstyle31"/>
          <w:color w:val="auto"/>
        </w:rPr>
      </w:pPr>
      <w:r w:rsidRPr="00A679A3">
        <w:rPr>
          <w:rStyle w:val="fontstyle31"/>
          <w:color w:val="auto"/>
        </w:rPr>
        <w:t>договариваться и изменять свое поведение в соответствии с объективным мнением</w:t>
      </w:r>
      <w:r w:rsidRPr="00A679A3">
        <w:rPr>
          <w:rFonts w:ascii="Times New Roman" w:hAnsi="Times New Roman" w:cs="Times New Roman"/>
          <w:sz w:val="24"/>
          <w:szCs w:val="24"/>
        </w:rPr>
        <w:br/>
      </w:r>
      <w:r w:rsidRPr="00A679A3">
        <w:rPr>
          <w:rStyle w:val="fontstyle31"/>
          <w:color w:val="auto"/>
        </w:rPr>
        <w:t>большинства в конфликтных или иных ситуациях взаимодействия с окружающими.</w:t>
      </w:r>
    </w:p>
    <w:p w:rsidR="00456990" w:rsidRPr="00A679A3" w:rsidRDefault="00456990" w:rsidP="00DC4445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  <w:u w:val="single"/>
        </w:rPr>
      </w:pPr>
      <w:r w:rsidRPr="00A679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Регулятивные учебные действия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456990" w:rsidRDefault="00456990" w:rsidP="00DC4445">
      <w:pPr>
        <w:widowControl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79A3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учебные действия включают следующие умения</w:t>
      </w: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6990" w:rsidRDefault="00456990" w:rsidP="00DC4445">
      <w:pPr>
        <w:pStyle w:val="a4"/>
        <w:widowControl w:val="0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:rsidR="00456990" w:rsidRDefault="00456990" w:rsidP="00DC4445">
      <w:pPr>
        <w:pStyle w:val="a4"/>
        <w:widowControl w:val="0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выполнять учебный план, посещать предусмотренные учебным планом учебные </w:t>
      </w: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занятия, осуществлять самостоятельную подготовку к занятиям, выполнять задания,</w:t>
      </w:r>
    </w:p>
    <w:p w:rsidR="00456990" w:rsidRPr="00A679A3" w:rsidRDefault="00456990" w:rsidP="00DC4445">
      <w:pPr>
        <w:pStyle w:val="a4"/>
        <w:widowControl w:val="0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данные педагогическими работниками в рамках образовательной программы;</w:t>
      </w:r>
    </w:p>
    <w:p w:rsidR="00456990" w:rsidRDefault="00456990" w:rsidP="00CF248A">
      <w:pPr>
        <w:widowControl w:val="0"/>
        <w:spacing w:after="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7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456990" w:rsidRPr="00662284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Style w:val="fontstyle41"/>
          <w:b w:val="0"/>
          <w:bCs w:val="0"/>
          <w:i w:val="0"/>
          <w:iCs w:val="0"/>
          <w:lang w:eastAsia="ru-RU"/>
        </w:rPr>
      </w:pPr>
      <w:r w:rsidRPr="0066228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56990" w:rsidRPr="000B3655" w:rsidRDefault="00456990" w:rsidP="00DC4445">
      <w:pPr>
        <w:widowControl w:val="0"/>
        <w:tabs>
          <w:tab w:val="left" w:pos="196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3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учебные действия</w:t>
      </w:r>
      <w:r w:rsidRPr="000B3655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456990" w:rsidRDefault="00456990" w:rsidP="00DC444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3655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Познавательные учебные действия включают следующие умения</w:t>
      </w:r>
      <w:r w:rsidRPr="000B365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устанавливать видо-родовые отношения предметов;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пользоваться знаками, символами, предметами-заместителями;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читать; писать; выполнять арифметические действия;</w:t>
      </w:r>
    </w:p>
    <w:p w:rsidR="00456990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наблюдать под руководством взрослого за предметами и явлениями окружающей действительности;</w:t>
      </w:r>
    </w:p>
    <w:p w:rsidR="00456990" w:rsidRPr="00662284" w:rsidRDefault="00456990" w:rsidP="00DC4445">
      <w:pPr>
        <w:pStyle w:val="a4"/>
        <w:widowControl w:val="0"/>
        <w:numPr>
          <w:ilvl w:val="0"/>
          <w:numId w:val="33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2284">
        <w:rPr>
          <w:rFonts w:ascii="Times New Roman" w:hAnsi="Times New Roman" w:cs="Times New Roman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</w:t>
      </w:r>
      <w:r w:rsidRPr="00662284">
        <w:rPr>
          <w:rFonts w:ascii="Times New Roman" w:hAnsi="Times New Roman" w:cs="Times New Roman"/>
          <w:lang w:eastAsia="ru-RU"/>
        </w:rPr>
        <w:t>, таблицу, предъявленных на бумажных и электронных и других носителях).</w:t>
      </w:r>
    </w:p>
    <w:p w:rsidR="00456990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3655">
        <w:rPr>
          <w:rFonts w:ascii="Times New Roman" w:hAnsi="Times New Roman" w:cs="Times New Roman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</w:t>
      </w:r>
      <w:r>
        <w:rPr>
          <w:rFonts w:ascii="Times New Roman" w:hAnsi="Times New Roman" w:cs="Times New Roman"/>
          <w:lang w:eastAsia="ru-RU"/>
        </w:rPr>
        <w:t>.</w:t>
      </w:r>
    </w:p>
    <w:p w:rsidR="00456990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</w:p>
    <w:p w:rsidR="00456990" w:rsidRPr="000B3655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56990" w:rsidRPr="009F21C1" w:rsidRDefault="00456990" w:rsidP="00DC444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6990" w:rsidRPr="008A766A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66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56990" w:rsidRPr="008A766A" w:rsidRDefault="00456990" w:rsidP="00DC4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66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A766A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выполнять элементарные задания по словесной инструкции учителя;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называть предметы и соотносить их с соответствующими картинками;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употреблять вежливые слова при обращении к другим людям;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 xml:space="preserve">правильно здороваться при встрече и прощаться при расставании; 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знать имя и фамилию, имя и отчество учителя, воспитателя, имена ближайших родственников и товарищей по классу;</w:t>
      </w:r>
    </w:p>
    <w:p w:rsidR="00456990" w:rsidRPr="008A766A" w:rsidRDefault="00456990" w:rsidP="00BA6964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 xml:space="preserve">слушать небольшую сказку или рассказ, соотносить картинки с их содержанием. 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A766A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выполнять задания по словесной инструкции;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называть предметы и действия, соотносить их с соответствующими картинками;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внятно выражать просьбы, употреблять вежливые слова;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соблюдать правила речевого этикета при встрече и прощании;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 xml:space="preserve">уметь сообщить свои имя и фамилию, имена и отчества учителей, воспитателей, имена ближайших родственников, адрес дома; </w:t>
      </w:r>
    </w:p>
    <w:p w:rsidR="00456990" w:rsidRPr="008A766A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 xml:space="preserve">уметь рассказать, как можно дойти или доехать до школы; </w:t>
      </w:r>
    </w:p>
    <w:p w:rsidR="00456990" w:rsidRDefault="00456990" w:rsidP="00234EAE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8A766A"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 w:rsidRPr="008A766A">
        <w:rPr>
          <w:rFonts w:ascii="Times New Roman" w:hAnsi="Times New Roman" w:cs="Times New Roman"/>
          <w:sz w:val="24"/>
          <w:szCs w:val="24"/>
        </w:rPr>
        <w:t>слушать небольшую сказку или рассказ, отвечать на вопросы, опираясь на наглядные средства.</w:t>
      </w:r>
    </w:p>
    <w:p w:rsidR="00456990" w:rsidRPr="00234EAE" w:rsidRDefault="00456990" w:rsidP="00234EAE">
      <w:pPr>
        <w:widowControl w:val="0"/>
        <w:autoSpaceDE w:val="0"/>
        <w:autoSpaceDN w:val="0"/>
        <w:adjustRightInd w:val="0"/>
        <w:spacing w:after="0" w:line="276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136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56990" w:rsidRPr="00745136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45136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уровень: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выполнять задания по словесной инструкции, данной учителем; 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называть предметы и действия, соотносить их с картинками;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правильно выражать свои просьбы, используя вежливые слова; 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адекватно пользоваться правилами этикета при встрече и прощании;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знать свои имя и фамилию, адрес дома;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участвовать в ролевых играх (пассивно или с ограниченными речевыми средствами);</w:t>
      </w:r>
    </w:p>
    <w:p w:rsidR="00456990" w:rsidRPr="00745136" w:rsidRDefault="00456990" w:rsidP="00DC4445">
      <w:pPr>
        <w:numPr>
          <w:ilvl w:val="0"/>
          <w:numId w:val="3"/>
        </w:numPr>
        <w:tabs>
          <w:tab w:val="num" w:pos="-5387"/>
          <w:tab w:val="left" w:pos="993"/>
        </w:tabs>
        <w:spacing w:after="0"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слушать сказку или рассказ и уметь отвечать на вопросы с опорой на иллюстративный материал. </w:t>
      </w:r>
    </w:p>
    <w:p w:rsidR="00456990" w:rsidRPr="00745136" w:rsidRDefault="00456990" w:rsidP="00DC444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45136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456990" w:rsidRPr="00745136" w:rsidRDefault="00456990" w:rsidP="00DC4445">
      <w:pPr>
        <w:numPr>
          <w:ilvl w:val="0"/>
          <w:numId w:val="5"/>
        </w:numPr>
        <w:tabs>
          <w:tab w:val="left" w:pos="-5387"/>
        </w:tabs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выполнять различные задания по словесной инструкции учителя, понимать речь, записанную на аудионосителе;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использовать громкую и шёпотную речь, менять темп и тон речи по указанию</w:t>
      </w:r>
    </w:p>
    <w:p w:rsidR="00456990" w:rsidRPr="00745136" w:rsidRDefault="00456990" w:rsidP="00DC4445">
      <w:pPr>
        <w:tabs>
          <w:tab w:val="left" w:pos="-5387"/>
        </w:tabs>
        <w:spacing w:after="0" w:line="276" w:lineRule="auto"/>
        <w:ind w:left="5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учителя и в зависимости от ситуации; 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участвовать в ролевых играх, внимательно слушать собеседника, задавать</w:t>
      </w:r>
    </w:p>
    <w:p w:rsidR="00456990" w:rsidRPr="00745136" w:rsidRDefault="00456990" w:rsidP="00DC4445">
      <w:pPr>
        <w:tabs>
          <w:tab w:val="left" w:pos="-5387"/>
        </w:tabs>
        <w:spacing w:after="0" w:line="276" w:lineRule="auto"/>
        <w:ind w:left="5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вопросы и спрашивать ответы у товарищей;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правильно выражать свои просьбы, употребляя вежливые слова; 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уметь здороваться и прощаться, используя соответствующие выражения;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знать адрес дома, имена и отчества учителей и воспитателей, директора и завуча</w:t>
      </w:r>
    </w:p>
    <w:p w:rsidR="00456990" w:rsidRPr="00745136" w:rsidRDefault="00456990" w:rsidP="00DC4445">
      <w:pPr>
        <w:tabs>
          <w:tab w:val="left" w:pos="-5387"/>
        </w:tabs>
        <w:spacing w:after="0" w:line="276" w:lineRule="auto"/>
        <w:ind w:left="5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школы, ближайших родственников;</w:t>
      </w:r>
    </w:p>
    <w:p w:rsidR="00456990" w:rsidRPr="00745136" w:rsidRDefault="00456990" w:rsidP="00DC4445">
      <w:pPr>
        <w:numPr>
          <w:ilvl w:val="0"/>
          <w:numId w:val="4"/>
        </w:numPr>
        <w:tabs>
          <w:tab w:val="clear" w:pos="720"/>
          <w:tab w:val="left" w:pos="-5387"/>
          <w:tab w:val="num" w:pos="993"/>
        </w:tabs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слушать сказку, рассказ, пересказывать содержание, опираясь на картинно</w:t>
      </w:r>
    </w:p>
    <w:p w:rsidR="00456990" w:rsidRPr="00745136" w:rsidRDefault="00456990" w:rsidP="00D044DC">
      <w:pPr>
        <w:tabs>
          <w:tab w:val="left" w:pos="-5387"/>
        </w:tabs>
        <w:spacing w:after="0" w:line="276" w:lineRule="auto"/>
        <w:ind w:left="5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символический план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136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45136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уровень: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выполнять задания по словесной инструкции учителя, детей;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выражать свои просьбы, используя вежливые слова, адекватно пользоваться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правилами этикета при встрече и расставании с детьми и взрослыми;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знать свои имя и фамилию, адрес дома, объяснять, как можно доехать или дойти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до школы (по вопросам учителя); 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участвовать в ролевых играх в соответствии с речевыми возможностями;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слушать сказку или рассказ, уметь отвечать на вопросы с опорой на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иллюстративный материал; 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выразительно произносить чистоговорки, короткие стихотворения по образцу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учителя;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 xml:space="preserve"> участвовать в беседе;</w:t>
      </w:r>
    </w:p>
    <w:p w:rsidR="00456990" w:rsidRPr="00745136" w:rsidRDefault="00456990" w:rsidP="00DC444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слушать сказку или рассказ, пересказывать содержание, опираясь на картинно-символический план.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745136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понимать содержание сказок и рассказов, прочитанных учителем или артистами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 аудиозаписи;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выполнять инструкцию, предложенную в письменной форме;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выразительно произносить чистоговорки, короткие стихотворения после анализа;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участвовать в диалогах по темам речевых ситуаций;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правильно выражать свои просьбы, употребляя вежливые слова, уметь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здороваться, прощаться, просить прощения и извиняться, используя соответствующие выражения;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сообщать сведения о себе: имя и фамилию, адрес, имена и фамилии своих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родственников;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принимать участие в коллективном составлении рассказа по темам речевых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ситуаций;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уметь воспроизводить составленные рассказы с опорой на картинно</w:t>
      </w:r>
    </w:p>
    <w:p w:rsidR="00456990" w:rsidRPr="00745136" w:rsidRDefault="00456990" w:rsidP="00DC4445">
      <w:pPr>
        <w:widowControl w:val="0"/>
        <w:autoSpaceDE w:val="0"/>
        <w:autoSpaceDN w:val="0"/>
        <w:adjustRightInd w:val="0"/>
        <w:spacing w:after="0" w:line="276" w:lineRule="auto"/>
        <w:ind w:left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символический план;</w:t>
      </w:r>
    </w:p>
    <w:p w:rsidR="00456990" w:rsidRPr="00745136" w:rsidRDefault="00456990" w:rsidP="00DC444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136">
        <w:rPr>
          <w:rFonts w:ascii="Times New Roman" w:hAnsi="Times New Roman" w:cs="Times New Roman"/>
          <w:sz w:val="24"/>
          <w:szCs w:val="24"/>
          <w:lang w:eastAsia="ru-RU"/>
        </w:rPr>
        <w:t>слушать сказку или рассказ, пересказывать содержание.</w:t>
      </w:r>
    </w:p>
    <w:p w:rsidR="00456990" w:rsidRPr="009F21C1" w:rsidRDefault="00456990" w:rsidP="001107D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6990" w:rsidRPr="009F21C1" w:rsidRDefault="00456990" w:rsidP="00DC4445">
      <w:pPr>
        <w:tabs>
          <w:tab w:val="left" w:pos="851"/>
        </w:tabs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1C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56990" w:rsidRPr="009F21C1" w:rsidRDefault="00456990" w:rsidP="00DC4445">
      <w:pPr>
        <w:widowControl w:val="0"/>
        <w:tabs>
          <w:tab w:val="left" w:pos="1635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9F21C1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Минимальный уровень: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формулировка просьб и желаний с использованием этикетных слов и выражений;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участие в ролевых играх в соответствии с речевыми возможностями;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восприятие на слух сказок и рассказов; ответы на вопросы педагогического работника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F21C1">
        <w:rPr>
          <w:rFonts w:ascii="Times New Roman" w:hAnsi="Times New Roman" w:cs="Times New Roman"/>
          <w:sz w:val="24"/>
          <w:szCs w:val="24"/>
          <w:lang w:eastAsia="ru-RU"/>
        </w:rPr>
        <w:t>по их содержанию с опорой на иллюстративный материал;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выразительное произнесение чистоговорок, коротких стихотворений с опорой на образец чтения педагогического работника;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участие в беседах на темы, близкие личному опыту обучающегося;</w:t>
      </w:r>
    </w:p>
    <w:p w:rsidR="00456990" w:rsidRDefault="00456990" w:rsidP="00DC4445">
      <w:pPr>
        <w:pStyle w:val="a4"/>
        <w:widowControl w:val="0"/>
        <w:numPr>
          <w:ilvl w:val="0"/>
          <w:numId w:val="28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ответы на вопросы педагогического работника по содержанию прослушанных и (или) просмотренных радио- и телепередач.</w:t>
      </w:r>
    </w:p>
    <w:p w:rsidR="00456990" w:rsidRPr="009F21C1" w:rsidRDefault="00456990" w:rsidP="00D044DC">
      <w:pPr>
        <w:pStyle w:val="a4"/>
        <w:widowControl w:val="0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6990" w:rsidRPr="00745136" w:rsidRDefault="00456990" w:rsidP="00DC4445">
      <w:pPr>
        <w:widowControl w:val="0"/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</w:pPr>
      <w:bookmarkStart w:id="11" w:name="bookmark202"/>
      <w:bookmarkEnd w:id="11"/>
      <w:r w:rsidRPr="009F21C1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Достаточный уровень: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понимание содержания небольших по объему сказок, рассказов и стихотворений, ответы на вопросы;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понимание содержания детских радио- и телепередач, ответы на вопросы педагогического работника;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выбор правильных средств интонации с опорой на образец речи педагогического работника и анализ речевой ситуации;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активное участие в диалогах по темам речевых ситуаций;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 xml:space="preserve">высказывание своих просьб и желаний; выполнение речевых действий </w:t>
      </w:r>
      <w:r w:rsidRPr="009F21C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(приветствия, прощания, извинения), используя соответствующие этикетные слова и выражения;</w:t>
      </w:r>
    </w:p>
    <w:p w:rsidR="00456990" w:rsidRPr="009F21C1" w:rsidRDefault="00456990" w:rsidP="00DC4445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участие в коллективном составлении рассказа или сказки по темам речевых ситуаций;</w:t>
      </w:r>
    </w:p>
    <w:p w:rsidR="00456990" w:rsidRPr="001107D6" w:rsidRDefault="00456990" w:rsidP="001107D6">
      <w:pPr>
        <w:pStyle w:val="a4"/>
        <w:widowControl w:val="0"/>
        <w:numPr>
          <w:ilvl w:val="0"/>
          <w:numId w:val="29"/>
        </w:numPr>
        <w:tabs>
          <w:tab w:val="left" w:pos="1601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F21C1">
        <w:rPr>
          <w:rFonts w:ascii="Times New Roman" w:hAnsi="Times New Roman" w:cs="Times New Roman"/>
          <w:sz w:val="24"/>
          <w:szCs w:val="24"/>
          <w:lang w:eastAsia="ru-RU"/>
        </w:rPr>
        <w:t>составление рассказов с опорой на картинный или картинно-символический пл</w:t>
      </w:r>
      <w:r>
        <w:rPr>
          <w:rFonts w:ascii="Times New Roman" w:hAnsi="Times New Roman" w:cs="Times New Roman"/>
          <w:sz w:val="24"/>
          <w:szCs w:val="24"/>
          <w:lang w:eastAsia="ru-RU"/>
        </w:rPr>
        <w:t>ан.</w:t>
      </w:r>
    </w:p>
    <w:p w:rsidR="00456990" w:rsidRDefault="00456990" w:rsidP="00963D91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963D91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990" w:rsidRDefault="00456990" w:rsidP="00963D91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2D1">
        <w:rPr>
          <w:rFonts w:ascii="Times New Roman" w:hAnsi="Times New Roman" w:cs="Times New Roman"/>
          <w:b/>
          <w:sz w:val="24"/>
          <w:szCs w:val="24"/>
        </w:rPr>
        <w:t>ОЦЕНКА ДОСТИЖЕНИЙ РЕЗУЛЬТАТОВ</w:t>
      </w:r>
    </w:p>
    <w:p w:rsidR="00456990" w:rsidRPr="00F50578" w:rsidRDefault="00456990" w:rsidP="00963D91">
      <w:pPr>
        <w:widowControl w:val="0"/>
        <w:tabs>
          <w:tab w:val="left" w:pos="1950"/>
        </w:tabs>
        <w:spacing w:after="0" w:line="276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При определении подходов к осуществлению оценки результатов целесообразно опираться на следующие принципы:</w:t>
      </w:r>
    </w:p>
    <w:p w:rsidR="00456990" w:rsidRPr="00F50578" w:rsidRDefault="00456990" w:rsidP="00963D91">
      <w:pPr>
        <w:widowControl w:val="0"/>
        <w:tabs>
          <w:tab w:val="left" w:pos="1267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2" w:name="bookmark142"/>
      <w:r w:rsidRPr="00F50578">
        <w:rPr>
          <w:rFonts w:ascii="Times New Roman" w:hAnsi="Times New Roman" w:cs="Times New Roman"/>
          <w:sz w:val="24"/>
          <w:szCs w:val="24"/>
          <w:lang w:eastAsia="ru-RU"/>
        </w:rPr>
        <w:t>а</w:t>
      </w:r>
      <w:bookmarkEnd w:id="12"/>
      <w:r w:rsidRPr="00F5057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F50578">
        <w:rPr>
          <w:rFonts w:ascii="Times New Roman" w:hAnsi="Times New Roman" w:cs="Times New Roman"/>
          <w:sz w:val="24"/>
          <w:szCs w:val="24"/>
          <w:lang w:eastAsia="ru-RU"/>
        </w:rPr>
        <w:tab/>
        <w:t>дифференциации оценки достижений с учетом типологических и индивидуальных особенностей развития и особых образовательных потребностей обучающихся;</w:t>
      </w:r>
    </w:p>
    <w:p w:rsidR="00456990" w:rsidRPr="00F50578" w:rsidRDefault="00456990" w:rsidP="00963D91">
      <w:pPr>
        <w:widowControl w:val="0"/>
        <w:tabs>
          <w:tab w:val="left" w:pos="1286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3" w:name="bookmark143"/>
      <w:r w:rsidRPr="00F50578">
        <w:rPr>
          <w:rFonts w:ascii="Times New Roman" w:hAnsi="Times New Roman" w:cs="Times New Roman"/>
          <w:sz w:val="24"/>
          <w:szCs w:val="24"/>
          <w:lang w:eastAsia="ru-RU"/>
        </w:rPr>
        <w:t>б</w:t>
      </w:r>
      <w:bookmarkEnd w:id="13"/>
      <w:r w:rsidRPr="00F5057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F50578">
        <w:rPr>
          <w:rFonts w:ascii="Times New Roman" w:hAnsi="Times New Roman" w:cs="Times New Roman"/>
          <w:sz w:val="24"/>
          <w:szCs w:val="24"/>
          <w:lang w:eastAsia="ru-RU"/>
        </w:rPr>
        <w:tab/>
        <w:t>объективности оценки, раскрывающей динамику достижений и качественных изменений в психическом и социальном развитии обучающихся;</w:t>
      </w:r>
    </w:p>
    <w:p w:rsidR="00456990" w:rsidRPr="00F50578" w:rsidRDefault="00456990" w:rsidP="00963D91">
      <w:pPr>
        <w:widowControl w:val="0"/>
        <w:tabs>
          <w:tab w:val="left" w:pos="1296"/>
        </w:tabs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4" w:name="bookmark144"/>
      <w:r w:rsidRPr="00F50578">
        <w:rPr>
          <w:rFonts w:ascii="Times New Roman" w:hAnsi="Times New Roman" w:cs="Times New Roman"/>
          <w:sz w:val="24"/>
          <w:szCs w:val="24"/>
          <w:lang w:eastAsia="ru-RU"/>
        </w:rPr>
        <w:t>в</w:t>
      </w:r>
      <w:bookmarkEnd w:id="14"/>
      <w:r w:rsidRPr="00F5057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F50578">
        <w:rPr>
          <w:rFonts w:ascii="Times New Roman" w:hAnsi="Times New Roman" w:cs="Times New Roman"/>
          <w:sz w:val="24"/>
          <w:szCs w:val="24"/>
          <w:lang w:eastAsia="ru-RU"/>
        </w:rPr>
        <w:tab/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:rsidR="00456990" w:rsidRPr="00F50578" w:rsidRDefault="00456990" w:rsidP="00963D91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Во время обучения в 1 дополнительном и 1 классах, а также в течение первого полугодия 2 класса целесообразно всячески поощрять и стимулировать работу учеников,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456990" w:rsidRPr="00F50578" w:rsidRDefault="00456990" w:rsidP="00963D91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456990" w:rsidRPr="00F50578" w:rsidRDefault="00456990" w:rsidP="00963D91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456990" w:rsidRPr="00F50578" w:rsidRDefault="00456990" w:rsidP="00963D91">
      <w:pPr>
        <w:widowControl w:val="0"/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Для преодоления формального подхода в оценивании предметных результатов освоения АООП обучающимися с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 и (или) несоответствие науке и практике; полнота и надежность усвоения; самостоятельность применения усвоенных знаний.</w:t>
      </w:r>
    </w:p>
    <w:p w:rsidR="00456990" w:rsidRPr="00F50578" w:rsidRDefault="00456990" w:rsidP="00963D91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 xml:space="preserve">В текущей оценочной деятельности целесообразно соотносить результаты, </w:t>
      </w:r>
      <w:r w:rsidRPr="00F505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продемонстрированные учеником, с оценками типа:</w:t>
      </w:r>
    </w:p>
    <w:p w:rsidR="00456990" w:rsidRPr="00F50578" w:rsidRDefault="00456990" w:rsidP="00963D91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«удовлетворительно» (зачёт), если обучающиеся верно выполняют от 35% до 50% заданий;</w:t>
      </w:r>
    </w:p>
    <w:p w:rsidR="00456990" w:rsidRPr="00F50578" w:rsidRDefault="00456990" w:rsidP="00963D91">
      <w:pPr>
        <w:widowControl w:val="0"/>
        <w:spacing w:after="0" w:line="276" w:lineRule="auto"/>
        <w:ind w:firstLine="98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«хорошо» - от 51% до 65% заданий.</w:t>
      </w:r>
    </w:p>
    <w:p w:rsidR="00456990" w:rsidRPr="00F50578" w:rsidRDefault="00456990" w:rsidP="00963D91">
      <w:pPr>
        <w:widowControl w:val="0"/>
        <w:spacing w:after="0" w:line="276" w:lineRule="auto"/>
        <w:ind w:firstLine="98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«очень хорошо» (отлично) свыше 65%.</w:t>
      </w:r>
    </w:p>
    <w:p w:rsidR="00456990" w:rsidRPr="00963D91" w:rsidRDefault="00456990" w:rsidP="00963D91">
      <w:pPr>
        <w:widowControl w:val="0"/>
        <w:spacing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0578">
        <w:rPr>
          <w:rFonts w:ascii="Times New Roman" w:hAnsi="Times New Roman" w:cs="Times New Roman"/>
          <w:sz w:val="24"/>
          <w:szCs w:val="24"/>
          <w:lang w:eastAsia="ru-RU"/>
        </w:rP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456990" w:rsidRPr="00BB12D1" w:rsidRDefault="00456990" w:rsidP="00BB12D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137058396"/>
      <w:r w:rsidRPr="00BB12D1">
        <w:rPr>
          <w:rFonts w:ascii="Times New Roman" w:hAnsi="Times New Roman"/>
          <w:sz w:val="24"/>
          <w:szCs w:val="24"/>
        </w:rPr>
        <w:t xml:space="preserve">Согласно </w:t>
      </w:r>
      <w:r w:rsidRPr="00BB12D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положению ГБОУ «Альметьевская школа №19», о системе оценок при промежуточной аттестации, формах и порядку ее проведения предмет </w:t>
      </w:r>
      <w:bookmarkEnd w:id="15"/>
      <w:r w:rsidRPr="00BB12D1">
        <w:rPr>
          <w:rFonts w:ascii="Times New Roman" w:hAnsi="Times New Roman"/>
          <w:bCs/>
          <w:sz w:val="24"/>
          <w:szCs w:val="24"/>
          <w:shd w:val="clear" w:color="auto" w:fill="FFFFFF"/>
        </w:rPr>
        <w:t>Речевая практика не оценивается</w:t>
      </w:r>
      <w:r w:rsidRPr="00BB12D1">
        <w:rPr>
          <w:rFonts w:ascii="Times New Roman" w:hAnsi="Times New Roman" w:cs="Times New Roman"/>
          <w:sz w:val="24"/>
          <w:szCs w:val="24"/>
        </w:rPr>
        <w:t>. Допускается словесное оценивание: молодец, хорошо, замечательно, постарайся и др.</w:t>
      </w:r>
      <w:r w:rsidRPr="00BB12D1">
        <w:rPr>
          <w:rFonts w:ascii="Times New Roman" w:hAnsi="Times New Roman" w:cs="Times New Roman"/>
          <w:sz w:val="24"/>
          <w:szCs w:val="24"/>
          <w:lang w:eastAsia="ru-RU"/>
        </w:rPr>
        <w:t>(без занесения в журнал).</w:t>
      </w:r>
    </w:p>
    <w:p w:rsidR="00456990" w:rsidRPr="00BB12D1" w:rsidRDefault="00456990" w:rsidP="00BB12D1">
      <w:pPr>
        <w:tabs>
          <w:tab w:val="left" w:pos="567"/>
          <w:tab w:val="left" w:pos="145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2D1">
        <w:rPr>
          <w:rFonts w:ascii="Times New Roman" w:hAnsi="Times New Roman" w:cs="Times New Roman"/>
          <w:sz w:val="24"/>
          <w:szCs w:val="24"/>
        </w:rPr>
        <w:t>Систематический и регулярный опрос обучающихся является обязательным видом работы на занятиях.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</w:t>
      </w:r>
    </w:p>
    <w:p w:rsidR="00456990" w:rsidRPr="009F21C1" w:rsidRDefault="00456990" w:rsidP="00BA6964">
      <w:pPr>
        <w:tabs>
          <w:tab w:val="left" w:pos="1457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56990" w:rsidRPr="00B21399" w:rsidRDefault="00456990" w:rsidP="00A7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Критериями оценки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213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сформированности устной речи являются:</w:t>
      </w:r>
    </w:p>
    <w:p w:rsidR="00456990" w:rsidRPr="00B21399" w:rsidRDefault="00456990" w:rsidP="00A70B8E">
      <w:pPr>
        <w:numPr>
          <w:ilvl w:val="0"/>
          <w:numId w:val="23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sz w:val="24"/>
          <w:szCs w:val="24"/>
          <w:lang w:eastAsia="ru-RU"/>
        </w:rPr>
        <w:t xml:space="preserve"> правильность ответа;</w:t>
      </w:r>
    </w:p>
    <w:p w:rsidR="00456990" w:rsidRPr="00B21399" w:rsidRDefault="00456990" w:rsidP="00A70B8E">
      <w:pPr>
        <w:numPr>
          <w:ilvl w:val="0"/>
          <w:numId w:val="23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sz w:val="24"/>
          <w:szCs w:val="24"/>
          <w:lang w:eastAsia="ru-RU"/>
        </w:rPr>
        <w:t>степень осознанности усвоения излагаемых знаний;</w:t>
      </w:r>
    </w:p>
    <w:p w:rsidR="00456990" w:rsidRPr="00B21399" w:rsidRDefault="00456990" w:rsidP="00A70B8E">
      <w:pPr>
        <w:numPr>
          <w:ilvl w:val="0"/>
          <w:numId w:val="23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изложения;</w:t>
      </w:r>
    </w:p>
    <w:p w:rsidR="00456990" w:rsidRPr="00B21399" w:rsidRDefault="00456990" w:rsidP="00A70B8E">
      <w:pPr>
        <w:numPr>
          <w:ilvl w:val="0"/>
          <w:numId w:val="23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sz w:val="24"/>
          <w:szCs w:val="24"/>
          <w:lang w:eastAsia="ru-RU"/>
        </w:rPr>
        <w:t>культура речи. </w:t>
      </w:r>
    </w:p>
    <w:p w:rsidR="00456990" w:rsidRPr="00B21399" w:rsidRDefault="00456990" w:rsidP="00A7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b/>
          <w:sz w:val="24"/>
          <w:szCs w:val="24"/>
          <w:lang w:eastAsia="ru-RU"/>
        </w:rPr>
        <w:t>Высокому уровню</w:t>
      </w:r>
      <w:r w:rsidRPr="00B21399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устной речи соответствуют правильные, связные, последовательные ответы ученика без недочётов или допускается не более одной неточности в речи. </w:t>
      </w:r>
    </w:p>
    <w:p w:rsidR="00456990" w:rsidRPr="00B21399" w:rsidRDefault="00456990" w:rsidP="00A7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b/>
          <w:sz w:val="24"/>
          <w:szCs w:val="24"/>
          <w:lang w:eastAsia="ru-RU"/>
        </w:rPr>
        <w:t>Среднему уровню</w:t>
      </w:r>
      <w:r w:rsidRPr="00B21399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устной речи соответствуют ответы, близкие к требованиям, удовлетворяющим для оценки высокого уровня, но ученик допускает неточности в речевом оформлении ответов. </w:t>
      </w:r>
    </w:p>
    <w:p w:rsidR="00456990" w:rsidRPr="00B21399" w:rsidRDefault="00456990" w:rsidP="00A7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1399">
        <w:rPr>
          <w:rFonts w:ascii="Times New Roman" w:hAnsi="Times New Roman" w:cs="Times New Roman"/>
          <w:b/>
          <w:sz w:val="24"/>
          <w:szCs w:val="24"/>
          <w:lang w:eastAsia="ru-RU"/>
        </w:rPr>
        <w:t>Низкому   уровню</w:t>
      </w:r>
      <w:r w:rsidRPr="00B21399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устной речи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учителя. Излагает материал несвязно, недостаточно последовательно, допускает неточности в употреблении слов и построении словосочетаний или предложений. </w:t>
      </w:r>
    </w:p>
    <w:p w:rsidR="00456990" w:rsidRPr="009F21C1" w:rsidRDefault="00456990" w:rsidP="00A70B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456990" w:rsidRPr="009F21C1" w:rsidRDefault="00456990" w:rsidP="00BB12D1">
      <w:pPr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6990" w:rsidRPr="00BA6964" w:rsidRDefault="00456990" w:rsidP="006C264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964">
        <w:rPr>
          <w:rFonts w:ascii="Times New Roman" w:hAnsi="Times New Roman" w:cs="Times New Roman"/>
          <w:b/>
          <w:sz w:val="24"/>
          <w:szCs w:val="24"/>
        </w:rPr>
        <w:t>ПЕРЕЧЕНЬ ПРАКТИЧЕСКОЙ ЧАСТИ ПРОГРАММЫ</w:t>
      </w:r>
    </w:p>
    <w:p w:rsidR="00456990" w:rsidRPr="00BA6964" w:rsidRDefault="00456990" w:rsidP="00963D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964">
        <w:rPr>
          <w:rFonts w:ascii="Times New Roman" w:hAnsi="Times New Roman" w:cs="Times New Roman"/>
          <w:sz w:val="24"/>
          <w:szCs w:val="24"/>
        </w:rPr>
        <w:t xml:space="preserve">Контроль достижения обучающимися уровня государственного образовательного стандарта осуществляется в виде </w:t>
      </w:r>
      <w:r w:rsidRPr="00BA6964">
        <w:rPr>
          <w:rFonts w:ascii="Times New Roman" w:hAnsi="Times New Roman" w:cs="Times New Roman"/>
          <w:sz w:val="24"/>
          <w:szCs w:val="24"/>
          <w:u w:val="single"/>
        </w:rPr>
        <w:t>контроля</w:t>
      </w:r>
      <w:r w:rsidRPr="00BA69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2667"/>
        <w:gridCol w:w="3261"/>
      </w:tblGrid>
      <w:tr w:rsidR="00456990" w:rsidRPr="00D85DFF" w:rsidTr="00D85DFF">
        <w:tc>
          <w:tcPr>
            <w:tcW w:w="1864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667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3261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 характеру выполнения видов заданий</w:t>
            </w:r>
          </w:p>
        </w:tc>
      </w:tr>
      <w:tr w:rsidR="00456990" w:rsidRPr="00D85DFF" w:rsidTr="00D85DFF">
        <w:trPr>
          <w:trHeight w:val="185"/>
        </w:trPr>
        <w:tc>
          <w:tcPr>
            <w:tcW w:w="1864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  <w:tc>
          <w:tcPr>
            <w:tcW w:w="2667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3261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репродуктивные</w:t>
            </w:r>
          </w:p>
        </w:tc>
      </w:tr>
      <w:tr w:rsidR="00456990" w:rsidRPr="00D85DFF" w:rsidTr="00D85DFF">
        <w:tc>
          <w:tcPr>
            <w:tcW w:w="1864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67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3261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продуктивные</w:t>
            </w:r>
          </w:p>
        </w:tc>
      </w:tr>
      <w:tr w:rsidR="00456990" w:rsidRPr="00D85DFF" w:rsidTr="00D85DFF">
        <w:tc>
          <w:tcPr>
            <w:tcW w:w="1864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67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261" w:type="dxa"/>
          </w:tcPr>
          <w:p w:rsidR="00456990" w:rsidRPr="00D85DFF" w:rsidRDefault="00456990" w:rsidP="00D85D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творческие</w:t>
            </w:r>
          </w:p>
        </w:tc>
      </w:tr>
    </w:tbl>
    <w:p w:rsidR="00456990" w:rsidRPr="00BA6964" w:rsidRDefault="00456990" w:rsidP="00A70B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6990" w:rsidRPr="009538F6" w:rsidRDefault="00456990" w:rsidP="00A70B8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Pr="009538F6" w:rsidRDefault="00456990" w:rsidP="006C264E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8F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56990" w:rsidRPr="009538F6" w:rsidRDefault="00456990" w:rsidP="006C264E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538F6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020"/>
        <w:gridCol w:w="989"/>
        <w:gridCol w:w="4965"/>
      </w:tblGrid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Давайте знакомиться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Знакомство во дворе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-экологическое;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Знакомство в гостях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«Репка»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-экологическое;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В магазине игрушек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-экологическое;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Новогодние чудеса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Зимняя прогулка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-экологическое;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«Надо, надо умываться»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Помощники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-экологическое;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«Петушок и бобовое зернышко»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Весенние праздники </w:t>
            </w:r>
            <w:r w:rsidRPr="00D85DFF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3-й четверти определяется учителем по календарю, исходя из необходимости приблизить их к календарным датам  23 февраля и 8 марта)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-трудовое;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«Заячья избушка»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«Спокойной ночи»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«Доброе утро»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День Победы </w:t>
            </w:r>
            <w:r w:rsidRPr="00D85DFF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      9 мая)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-эстетическое;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благополучия;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-познавательное.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65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990" w:rsidRPr="009538F6" w:rsidRDefault="00456990" w:rsidP="009538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990" w:rsidRPr="009538F6" w:rsidRDefault="00456990" w:rsidP="009538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8F6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090"/>
        <w:gridCol w:w="993"/>
        <w:gridCol w:w="4819"/>
      </w:tblGrid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Добро пожаловать!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Истории о лете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«Три поросенка»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Расскажи мне о школе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Вспоминаем любимые сказки </w:t>
            </w:r>
            <w:r w:rsidRPr="00D85DFF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(сказка, которая станет темой данного урока, выбирается учителем из сказок, которые уже знакомы обучающимся, вызывали у них интерес, но не были темой урока «Речевая практика»)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Алло! Алло!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 днем рождения!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Новогодний карнавал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Дежурство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У меня есть щенок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Пошли в столовую!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«Красная шапочка»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Я поздравляю тебя!  </w:t>
            </w:r>
            <w:r w:rsidRPr="00D85DFF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(Место уроков по данной теме в последовательности уроков 3-й четверти определяется учителем по календарю, исходя из необходимости приблизить их к календарным датам  23 февраля и 8 марта)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Я записался в кружок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Вспоминаем любимые сказки </w:t>
            </w:r>
            <w:r w:rsidRPr="00D85DFF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(сказка, которая станет темой данного урока, выбирается учителем из сказок, которые уже знакомы обучающимся, вызывали у них интерес, но не были темой урока «Речевая практика»)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Скоро лето!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Поклонимся памяти Героев  </w:t>
            </w:r>
            <w:r w:rsidRPr="00D85DFF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      9 мая)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 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990" w:rsidRPr="009538F6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538F6" w:rsidRDefault="00456990" w:rsidP="009538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8F6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162"/>
        <w:gridCol w:w="989"/>
        <w:gridCol w:w="4823"/>
      </w:tblGrid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Снова в школу!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Мы собрались поиграть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На приеме у врача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«Лисичка со скалочкой»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Я - зритель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Весенние поздравления </w:t>
            </w:r>
            <w:r w:rsidRPr="00D85DFF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3-й четверти определяется учителем по календарю, исходя из необходимости приблизить их к календарным датам  23 февраля и 8 марта)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Готовим подарок к празднику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Веселый праздник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Поздравляем с Днём Победы! </w:t>
            </w:r>
            <w:r w:rsidRPr="00D85DFF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6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823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990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538F6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538F6" w:rsidRDefault="00456990" w:rsidP="009538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8F6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090"/>
        <w:gridCol w:w="993"/>
        <w:gridCol w:w="4819"/>
      </w:tblGrid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Делимся новостями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«Подскажите пожалуйста…»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Я – пассажир 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Сочиняем сказку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У телевизора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«Лисичка-сестричка»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Поздравляю!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</w:t>
            </w: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5DFF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Поздравительная открытка </w:t>
            </w:r>
            <w:r w:rsidRPr="00D85DFF">
              <w:rPr>
                <w:rFonts w:ascii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«Во саду ли в огороде»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эстетическое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воспитания, формирования культуры здоровья и эмоционального благополучия 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трудовое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экологическое</w:t>
            </w:r>
          </w:p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sz w:val="24"/>
                <w:szCs w:val="24"/>
              </w:rPr>
              <w:t>- познавательное</w:t>
            </w:r>
          </w:p>
        </w:tc>
      </w:tr>
      <w:tr w:rsidR="00456990" w:rsidRPr="00D85DFF" w:rsidTr="00D85DFF">
        <w:tc>
          <w:tcPr>
            <w:tcW w:w="596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456990" w:rsidRPr="00D85DFF" w:rsidRDefault="00456990" w:rsidP="00D85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DF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819" w:type="dxa"/>
          </w:tcPr>
          <w:p w:rsidR="00456990" w:rsidRPr="00D85DFF" w:rsidRDefault="00456990" w:rsidP="00D8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990" w:rsidRPr="009538F6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990" w:rsidRPr="009538F6" w:rsidRDefault="00456990" w:rsidP="00953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6990" w:rsidRPr="009538F6" w:rsidSect="00FA47A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60C" w:rsidRDefault="00F1760C" w:rsidP="00FA47A6">
      <w:pPr>
        <w:spacing w:after="0" w:line="240" w:lineRule="auto"/>
      </w:pPr>
      <w:r>
        <w:separator/>
      </w:r>
    </w:p>
  </w:endnote>
  <w:endnote w:type="continuationSeparator" w:id="0">
    <w:p w:rsidR="00F1760C" w:rsidRDefault="00F1760C" w:rsidP="00FA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990" w:rsidRDefault="00137D41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975EB">
      <w:rPr>
        <w:noProof/>
      </w:rPr>
      <w:t>2</w:t>
    </w:r>
    <w:r>
      <w:rPr>
        <w:noProof/>
      </w:rPr>
      <w:fldChar w:fldCharType="end"/>
    </w:r>
  </w:p>
  <w:p w:rsidR="00456990" w:rsidRDefault="004569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60C" w:rsidRDefault="00F1760C" w:rsidP="00FA47A6">
      <w:pPr>
        <w:spacing w:after="0" w:line="240" w:lineRule="auto"/>
      </w:pPr>
      <w:r>
        <w:separator/>
      </w:r>
    </w:p>
  </w:footnote>
  <w:footnote w:type="continuationSeparator" w:id="0">
    <w:p w:rsidR="00F1760C" w:rsidRDefault="00F1760C" w:rsidP="00FA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3B9F"/>
    <w:multiLevelType w:val="hybridMultilevel"/>
    <w:tmpl w:val="F9746AE4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48C"/>
    <w:multiLevelType w:val="hybridMultilevel"/>
    <w:tmpl w:val="1A0A4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D9A"/>
    <w:multiLevelType w:val="multilevel"/>
    <w:tmpl w:val="AA0C39CA"/>
    <w:lvl w:ilvl="0">
      <w:numFmt w:val="bullet"/>
      <w:lvlText w:val="—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0716024E"/>
    <w:multiLevelType w:val="hybridMultilevel"/>
    <w:tmpl w:val="3C4C8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92E38"/>
    <w:multiLevelType w:val="hybridMultilevel"/>
    <w:tmpl w:val="92069E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A52ED3"/>
    <w:multiLevelType w:val="hybridMultilevel"/>
    <w:tmpl w:val="05723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13399"/>
    <w:multiLevelType w:val="hybridMultilevel"/>
    <w:tmpl w:val="E5AA65C4"/>
    <w:lvl w:ilvl="0" w:tplc="F9E466DE">
      <w:numFmt w:val="bullet"/>
      <w:lvlText w:val="—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1226F80"/>
    <w:multiLevelType w:val="hybridMultilevel"/>
    <w:tmpl w:val="A1A8563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13AB3D99"/>
    <w:multiLevelType w:val="hybridMultilevel"/>
    <w:tmpl w:val="A31E35E6"/>
    <w:lvl w:ilvl="0" w:tplc="A27A89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A02C97"/>
    <w:multiLevelType w:val="hybridMultilevel"/>
    <w:tmpl w:val="C26412C4"/>
    <w:lvl w:ilvl="0" w:tplc="F9E466DE"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5D0FA4"/>
    <w:multiLevelType w:val="multilevel"/>
    <w:tmpl w:val="6BDC5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FE3710D"/>
    <w:multiLevelType w:val="hybridMultilevel"/>
    <w:tmpl w:val="F98E71C2"/>
    <w:lvl w:ilvl="0" w:tplc="A27A89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BE2BF1"/>
    <w:multiLevelType w:val="hybridMultilevel"/>
    <w:tmpl w:val="E6AE32C2"/>
    <w:lvl w:ilvl="0" w:tplc="F9E466DE">
      <w:numFmt w:val="bullet"/>
      <w:lvlText w:val="—"/>
      <w:lvlJc w:val="left"/>
      <w:pPr>
        <w:tabs>
          <w:tab w:val="num" w:pos="1335"/>
        </w:tabs>
        <w:ind w:left="13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A35DC"/>
    <w:multiLevelType w:val="hybridMultilevel"/>
    <w:tmpl w:val="0F523F30"/>
    <w:lvl w:ilvl="0" w:tplc="A27A89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7B59FC"/>
    <w:multiLevelType w:val="multilevel"/>
    <w:tmpl w:val="AE8A997E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2954C20"/>
    <w:multiLevelType w:val="hybridMultilevel"/>
    <w:tmpl w:val="D440595E"/>
    <w:lvl w:ilvl="0" w:tplc="64C071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2D01593"/>
    <w:multiLevelType w:val="hybridMultilevel"/>
    <w:tmpl w:val="D9B20FB6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83390"/>
    <w:multiLevelType w:val="hybridMultilevel"/>
    <w:tmpl w:val="8C40E57C"/>
    <w:lvl w:ilvl="0" w:tplc="F9E466DE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B0BC6"/>
    <w:multiLevelType w:val="hybridMultilevel"/>
    <w:tmpl w:val="070E1A8A"/>
    <w:lvl w:ilvl="0" w:tplc="F07A265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color w:val="00B0F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91C4A"/>
    <w:multiLevelType w:val="multilevel"/>
    <w:tmpl w:val="0028563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83F6E33"/>
    <w:multiLevelType w:val="hybridMultilevel"/>
    <w:tmpl w:val="C0A650BA"/>
    <w:lvl w:ilvl="0" w:tplc="04190001">
      <w:start w:val="1"/>
      <w:numFmt w:val="bullet"/>
      <w:lvlText w:val=""/>
      <w:lvlJc w:val="left"/>
      <w:pPr>
        <w:ind w:left="22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9" w:hanging="360"/>
      </w:pPr>
      <w:rPr>
        <w:rFonts w:ascii="Wingdings" w:hAnsi="Wingdings" w:hint="default"/>
      </w:rPr>
    </w:lvl>
  </w:abstractNum>
  <w:abstractNum w:abstractNumId="21" w15:restartNumberingAfterBreak="0">
    <w:nsid w:val="51DE69E4"/>
    <w:multiLevelType w:val="hybridMultilevel"/>
    <w:tmpl w:val="3544F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87E35"/>
    <w:multiLevelType w:val="hybridMultilevel"/>
    <w:tmpl w:val="2C8EB35A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A2E57"/>
    <w:multiLevelType w:val="multilevel"/>
    <w:tmpl w:val="ED72E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41A30AE"/>
    <w:multiLevelType w:val="hybridMultilevel"/>
    <w:tmpl w:val="9DC8766E"/>
    <w:lvl w:ilvl="0" w:tplc="A27A89CC">
      <w:start w:val="1"/>
      <w:numFmt w:val="bullet"/>
      <w:lvlText w:val=""/>
      <w:lvlJc w:val="left"/>
      <w:pPr>
        <w:ind w:left="229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30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9" w:hanging="360"/>
      </w:pPr>
      <w:rPr>
        <w:rFonts w:ascii="Wingdings" w:hAnsi="Wingdings" w:hint="default"/>
      </w:rPr>
    </w:lvl>
  </w:abstractNum>
  <w:abstractNum w:abstractNumId="25" w15:restartNumberingAfterBreak="0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A22D6"/>
    <w:multiLevelType w:val="multilevel"/>
    <w:tmpl w:val="3722849A"/>
    <w:lvl w:ilvl="0">
      <w:numFmt w:val="bullet"/>
      <w:lvlText w:val="—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7" w15:restartNumberingAfterBreak="0">
    <w:nsid w:val="6E172593"/>
    <w:multiLevelType w:val="hybridMultilevel"/>
    <w:tmpl w:val="B7A25A64"/>
    <w:lvl w:ilvl="0" w:tplc="F9E466DE">
      <w:numFmt w:val="bullet"/>
      <w:lvlText w:val="—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EBE3382"/>
    <w:multiLevelType w:val="hybridMultilevel"/>
    <w:tmpl w:val="05D4F6F6"/>
    <w:lvl w:ilvl="0" w:tplc="BBDC671E">
      <w:start w:val="1"/>
      <w:numFmt w:val="bullet"/>
      <w:lvlText w:val=""/>
      <w:lvlJc w:val="left"/>
      <w:pPr>
        <w:tabs>
          <w:tab w:val="num" w:pos="1295"/>
        </w:tabs>
        <w:ind w:left="129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70CD3239"/>
    <w:multiLevelType w:val="hybridMultilevel"/>
    <w:tmpl w:val="D902B1AA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8426A"/>
    <w:multiLevelType w:val="hybridMultilevel"/>
    <w:tmpl w:val="5FBAE6C0"/>
    <w:lvl w:ilvl="0" w:tplc="F9E466DE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29E7754"/>
    <w:multiLevelType w:val="hybridMultilevel"/>
    <w:tmpl w:val="585296AC"/>
    <w:lvl w:ilvl="0" w:tplc="F9E466DE"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9629B8"/>
    <w:multiLevelType w:val="hybridMultilevel"/>
    <w:tmpl w:val="32703F1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3" w15:restartNumberingAfterBreak="0">
    <w:nsid w:val="7C9D78E2"/>
    <w:multiLevelType w:val="hybridMultilevel"/>
    <w:tmpl w:val="BA46A71C"/>
    <w:lvl w:ilvl="0" w:tplc="80B40EB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color w:val="00B0F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4"/>
  </w:num>
  <w:num w:numId="3">
    <w:abstractNumId w:val="26"/>
  </w:num>
  <w:num w:numId="4">
    <w:abstractNumId w:val="2"/>
  </w:num>
  <w:num w:numId="5">
    <w:abstractNumId w:val="6"/>
  </w:num>
  <w:num w:numId="6">
    <w:abstractNumId w:val="27"/>
  </w:num>
  <w:num w:numId="7">
    <w:abstractNumId w:val="12"/>
  </w:num>
  <w:num w:numId="8">
    <w:abstractNumId w:val="31"/>
  </w:num>
  <w:num w:numId="9">
    <w:abstractNumId w:val="15"/>
  </w:num>
  <w:num w:numId="10">
    <w:abstractNumId w:val="9"/>
  </w:num>
  <w:num w:numId="11">
    <w:abstractNumId w:val="21"/>
  </w:num>
  <w:num w:numId="12">
    <w:abstractNumId w:val="5"/>
  </w:num>
  <w:num w:numId="13">
    <w:abstractNumId w:val="1"/>
  </w:num>
  <w:num w:numId="14">
    <w:abstractNumId w:val="20"/>
  </w:num>
  <w:num w:numId="15">
    <w:abstractNumId w:val="24"/>
  </w:num>
  <w:num w:numId="16">
    <w:abstractNumId w:val="0"/>
  </w:num>
  <w:num w:numId="17">
    <w:abstractNumId w:val="22"/>
  </w:num>
  <w:num w:numId="18">
    <w:abstractNumId w:val="16"/>
  </w:num>
  <w:num w:numId="19">
    <w:abstractNumId w:val="29"/>
  </w:num>
  <w:num w:numId="20">
    <w:abstractNumId w:val="11"/>
  </w:num>
  <w:num w:numId="21">
    <w:abstractNumId w:val="8"/>
  </w:num>
  <w:num w:numId="22">
    <w:abstractNumId w:val="13"/>
  </w:num>
  <w:num w:numId="23">
    <w:abstractNumId w:val="23"/>
  </w:num>
  <w:num w:numId="24">
    <w:abstractNumId w:val="25"/>
  </w:num>
  <w:num w:numId="25">
    <w:abstractNumId w:val="18"/>
  </w:num>
  <w:num w:numId="26">
    <w:abstractNumId w:val="33"/>
  </w:num>
  <w:num w:numId="27">
    <w:abstractNumId w:val="19"/>
  </w:num>
  <w:num w:numId="28">
    <w:abstractNumId w:val="30"/>
  </w:num>
  <w:num w:numId="29">
    <w:abstractNumId w:val="17"/>
  </w:num>
  <w:num w:numId="30">
    <w:abstractNumId w:val="10"/>
  </w:num>
  <w:num w:numId="31">
    <w:abstractNumId w:val="14"/>
  </w:num>
  <w:num w:numId="32">
    <w:abstractNumId w:val="3"/>
  </w:num>
  <w:num w:numId="33">
    <w:abstractNumId w:val="3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B05"/>
    <w:rsid w:val="00054BD5"/>
    <w:rsid w:val="00074A95"/>
    <w:rsid w:val="000B3655"/>
    <w:rsid w:val="000D03F2"/>
    <w:rsid w:val="000F0CAC"/>
    <w:rsid w:val="000F2DC6"/>
    <w:rsid w:val="001000EB"/>
    <w:rsid w:val="001107D6"/>
    <w:rsid w:val="00126DCB"/>
    <w:rsid w:val="00137D41"/>
    <w:rsid w:val="0014086B"/>
    <w:rsid w:val="00156F98"/>
    <w:rsid w:val="001C1216"/>
    <w:rsid w:val="002006DD"/>
    <w:rsid w:val="00234EAE"/>
    <w:rsid w:val="0024275F"/>
    <w:rsid w:val="00243D30"/>
    <w:rsid w:val="00246635"/>
    <w:rsid w:val="00266C23"/>
    <w:rsid w:val="0028534A"/>
    <w:rsid w:val="002B7DED"/>
    <w:rsid w:val="002E4C08"/>
    <w:rsid w:val="00302139"/>
    <w:rsid w:val="00327E4C"/>
    <w:rsid w:val="0035191E"/>
    <w:rsid w:val="003A1C91"/>
    <w:rsid w:val="00447105"/>
    <w:rsid w:val="00456990"/>
    <w:rsid w:val="00481744"/>
    <w:rsid w:val="00490C39"/>
    <w:rsid w:val="00491781"/>
    <w:rsid w:val="004B723B"/>
    <w:rsid w:val="00501251"/>
    <w:rsid w:val="00501306"/>
    <w:rsid w:val="0050720B"/>
    <w:rsid w:val="00525E4E"/>
    <w:rsid w:val="00556E72"/>
    <w:rsid w:val="00574690"/>
    <w:rsid w:val="005747ED"/>
    <w:rsid w:val="0058722C"/>
    <w:rsid w:val="00595DB2"/>
    <w:rsid w:val="005B0E16"/>
    <w:rsid w:val="005B785D"/>
    <w:rsid w:val="005C229C"/>
    <w:rsid w:val="005C695B"/>
    <w:rsid w:val="00610594"/>
    <w:rsid w:val="00662284"/>
    <w:rsid w:val="00681A15"/>
    <w:rsid w:val="006C264E"/>
    <w:rsid w:val="00721306"/>
    <w:rsid w:val="00721B05"/>
    <w:rsid w:val="00745136"/>
    <w:rsid w:val="00793656"/>
    <w:rsid w:val="007B2A31"/>
    <w:rsid w:val="007B4FEC"/>
    <w:rsid w:val="007F1663"/>
    <w:rsid w:val="008168EE"/>
    <w:rsid w:val="008631D7"/>
    <w:rsid w:val="008706A4"/>
    <w:rsid w:val="008A766A"/>
    <w:rsid w:val="008D19FE"/>
    <w:rsid w:val="008D204D"/>
    <w:rsid w:val="008F3FF9"/>
    <w:rsid w:val="0090578F"/>
    <w:rsid w:val="00916389"/>
    <w:rsid w:val="009538F6"/>
    <w:rsid w:val="009556D3"/>
    <w:rsid w:val="00963D91"/>
    <w:rsid w:val="00983FF5"/>
    <w:rsid w:val="009975EB"/>
    <w:rsid w:val="009B6CB8"/>
    <w:rsid w:val="009F21C1"/>
    <w:rsid w:val="00A205F1"/>
    <w:rsid w:val="00A241AB"/>
    <w:rsid w:val="00A332A5"/>
    <w:rsid w:val="00A44D2B"/>
    <w:rsid w:val="00A53094"/>
    <w:rsid w:val="00A54D00"/>
    <w:rsid w:val="00A62F0E"/>
    <w:rsid w:val="00A672CC"/>
    <w:rsid w:val="00A679A3"/>
    <w:rsid w:val="00A70B8E"/>
    <w:rsid w:val="00A7280B"/>
    <w:rsid w:val="00A96314"/>
    <w:rsid w:val="00AB744B"/>
    <w:rsid w:val="00AF73A4"/>
    <w:rsid w:val="00B21399"/>
    <w:rsid w:val="00B31CE0"/>
    <w:rsid w:val="00B43898"/>
    <w:rsid w:val="00BA6964"/>
    <w:rsid w:val="00BB12D1"/>
    <w:rsid w:val="00BC5A6A"/>
    <w:rsid w:val="00BE59A5"/>
    <w:rsid w:val="00BE60DA"/>
    <w:rsid w:val="00C62F3D"/>
    <w:rsid w:val="00C805F1"/>
    <w:rsid w:val="00CA593E"/>
    <w:rsid w:val="00CF248A"/>
    <w:rsid w:val="00D00D8C"/>
    <w:rsid w:val="00D044DC"/>
    <w:rsid w:val="00D17127"/>
    <w:rsid w:val="00D56B34"/>
    <w:rsid w:val="00D85DFF"/>
    <w:rsid w:val="00D95A9B"/>
    <w:rsid w:val="00DB20B0"/>
    <w:rsid w:val="00DC4445"/>
    <w:rsid w:val="00DF135F"/>
    <w:rsid w:val="00E02DFD"/>
    <w:rsid w:val="00E80AAA"/>
    <w:rsid w:val="00EE76F2"/>
    <w:rsid w:val="00F07C8F"/>
    <w:rsid w:val="00F1760C"/>
    <w:rsid w:val="00F50578"/>
    <w:rsid w:val="00FA3C51"/>
    <w:rsid w:val="00FA47A6"/>
    <w:rsid w:val="00FB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FF6C82"/>
  <w15:docId w15:val="{FF094689-D02F-4F73-A4FA-681D2AC8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E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uiPriority w:val="99"/>
    <w:rsid w:val="002B7DED"/>
    <w:rPr>
      <w:rFonts w:ascii="TimesNewRoman" w:hAnsi="TimesNewRoman" w:cs="Times New Roman"/>
      <w:color w:val="000000"/>
      <w:sz w:val="28"/>
      <w:szCs w:val="28"/>
    </w:rPr>
  </w:style>
  <w:style w:type="table" w:styleId="a3">
    <w:name w:val="Table Grid"/>
    <w:basedOn w:val="a1"/>
    <w:uiPriority w:val="99"/>
    <w:rsid w:val="002B7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style11"/>
    <w:uiPriority w:val="99"/>
    <w:rsid w:val="00721306"/>
    <w:rPr>
      <w:rFonts w:ascii="Courier New" w:hAnsi="Courier New" w:cs="Courier New"/>
      <w:color w:val="000000"/>
      <w:sz w:val="24"/>
      <w:szCs w:val="24"/>
    </w:rPr>
  </w:style>
  <w:style w:type="character" w:customStyle="1" w:styleId="fontstyle31">
    <w:name w:val="fontstyle31"/>
    <w:uiPriority w:val="99"/>
    <w:rsid w:val="0072130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1">
    <w:name w:val="fontstyle41"/>
    <w:uiPriority w:val="99"/>
    <w:rsid w:val="00721306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51">
    <w:name w:val="fontstyle51"/>
    <w:uiPriority w:val="99"/>
    <w:rsid w:val="00721306"/>
    <w:rPr>
      <w:rFonts w:ascii="Calibri" w:hAnsi="Calibri" w:cs="Calibri"/>
      <w:color w:val="000000"/>
      <w:sz w:val="22"/>
      <w:szCs w:val="22"/>
    </w:rPr>
  </w:style>
  <w:style w:type="character" w:customStyle="1" w:styleId="fontstyle21">
    <w:name w:val="fontstyle21"/>
    <w:uiPriority w:val="99"/>
    <w:rsid w:val="0014086B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156F98"/>
    <w:pPr>
      <w:ind w:left="720"/>
      <w:contextualSpacing/>
    </w:pPr>
  </w:style>
  <w:style w:type="paragraph" w:styleId="a5">
    <w:name w:val="header"/>
    <w:basedOn w:val="a"/>
    <w:link w:val="a6"/>
    <w:uiPriority w:val="99"/>
    <w:rsid w:val="00FA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FA47A6"/>
    <w:rPr>
      <w:rFonts w:cs="Times New Roman"/>
    </w:rPr>
  </w:style>
  <w:style w:type="paragraph" w:styleId="a7">
    <w:name w:val="footer"/>
    <w:basedOn w:val="a"/>
    <w:link w:val="a8"/>
    <w:uiPriority w:val="99"/>
    <w:rsid w:val="00FA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A47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33</Pages>
  <Words>10203</Words>
  <Characters>58158</Characters>
  <Application>Microsoft Office Word</Application>
  <DocSecurity>0</DocSecurity>
  <Lines>484</Lines>
  <Paragraphs>136</Paragraphs>
  <ScaleCrop>false</ScaleCrop>
  <Company>SPecialiST RePack</Company>
  <LinksUpToDate>false</LinksUpToDate>
  <CharactersWithSpaces>68225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86</cp:revision>
  <dcterms:created xsi:type="dcterms:W3CDTF">2022-02-26T19:35:00Z</dcterms:created>
  <dcterms:modified xsi:type="dcterms:W3CDTF">2023-09-08T04:27:00Z</dcterms:modified>
</cp:coreProperties>
</file>